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9C0"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A7383" w:rsidRDefault="00EA7383" w:rsidP="00A06625">
      <w:pPr>
        <w:spacing w:line="480" w:lineRule="auto"/>
        <w:rPr>
          <w:rFonts w:ascii="Times New Roman" w:hAnsi="Times New Roman" w:cs="Times New Roman"/>
          <w:sz w:val="24"/>
          <w:szCs w:val="24"/>
        </w:rPr>
      </w:pPr>
    </w:p>
    <w:p w:rsidR="00EA7383" w:rsidRDefault="00EA7383" w:rsidP="00A06625">
      <w:pPr>
        <w:spacing w:line="480" w:lineRule="auto"/>
        <w:rPr>
          <w:rFonts w:ascii="Times New Roman" w:hAnsi="Times New Roman" w:cs="Times New Roman"/>
          <w:sz w:val="24"/>
          <w:szCs w:val="24"/>
        </w:rPr>
      </w:pPr>
    </w:p>
    <w:p w:rsidR="0028140F" w:rsidRDefault="0028140F" w:rsidP="00A06625">
      <w:pPr>
        <w:spacing w:line="480" w:lineRule="auto"/>
        <w:jc w:val="center"/>
        <w:rPr>
          <w:rFonts w:ascii="Times New Roman" w:hAnsi="Times New Roman" w:cs="Times New Roman"/>
          <w:sz w:val="24"/>
          <w:szCs w:val="24"/>
        </w:rPr>
      </w:pPr>
    </w:p>
    <w:p w:rsidR="0028140F" w:rsidRDefault="0028140F" w:rsidP="00876A52">
      <w:pPr>
        <w:spacing w:line="480" w:lineRule="auto"/>
        <w:rPr>
          <w:rFonts w:ascii="Times New Roman" w:hAnsi="Times New Roman" w:cs="Times New Roman"/>
          <w:sz w:val="24"/>
          <w:szCs w:val="24"/>
        </w:rPr>
      </w:pPr>
    </w:p>
    <w:p w:rsidR="0028140F" w:rsidRDefault="0028140F" w:rsidP="00A0662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MATH </w:t>
      </w:r>
      <w:r w:rsidR="00A06625">
        <w:rPr>
          <w:rFonts w:ascii="Times New Roman" w:hAnsi="Times New Roman" w:cs="Times New Roman"/>
          <w:sz w:val="24"/>
          <w:szCs w:val="24"/>
        </w:rPr>
        <w:t>106 Statistic</w:t>
      </w:r>
      <w:r>
        <w:rPr>
          <w:rFonts w:ascii="Times New Roman" w:hAnsi="Times New Roman" w:cs="Times New Roman"/>
          <w:sz w:val="24"/>
          <w:szCs w:val="24"/>
        </w:rPr>
        <w:t>s P</w:t>
      </w:r>
      <w:r w:rsidRPr="0028140F">
        <w:rPr>
          <w:rFonts w:ascii="Times New Roman" w:hAnsi="Times New Roman" w:cs="Times New Roman"/>
          <w:sz w:val="24"/>
          <w:szCs w:val="24"/>
        </w:rPr>
        <w:t>roject</w:t>
      </w:r>
    </w:p>
    <w:p w:rsidR="0028140F" w:rsidRDefault="0028140F" w:rsidP="00A0662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A7383" w:rsidRDefault="0028140F" w:rsidP="00A066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95F33">
        <w:rPr>
          <w:rFonts w:ascii="Times New Roman" w:hAnsi="Times New Roman" w:cs="Times New Roman"/>
          <w:sz w:val="24"/>
          <w:szCs w:val="24"/>
        </w:rPr>
        <w:br w:type="page"/>
      </w:r>
    </w:p>
    <w:p w:rsidR="00F95F33" w:rsidRPr="00F95F33" w:rsidRDefault="00F95F33" w:rsidP="00A06625">
      <w:pPr>
        <w:spacing w:line="480" w:lineRule="auto"/>
        <w:jc w:val="center"/>
        <w:rPr>
          <w:rFonts w:ascii="Times New Roman" w:hAnsi="Times New Roman" w:cs="Times New Roman"/>
          <w:b/>
          <w:sz w:val="24"/>
          <w:szCs w:val="24"/>
        </w:rPr>
      </w:pPr>
      <w:r w:rsidRPr="00F95F33">
        <w:rPr>
          <w:rFonts w:ascii="Times New Roman" w:hAnsi="Times New Roman" w:cs="Times New Roman"/>
          <w:b/>
          <w:sz w:val="24"/>
          <w:szCs w:val="24"/>
        </w:rPr>
        <w:lastRenderedPageBreak/>
        <w:t>Task 1</w:t>
      </w:r>
    </w:p>
    <w:p w:rsidR="00F95F33" w:rsidRDefault="00F95F33" w:rsidP="00A06625">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F95F33" w:rsidRDefault="0028140F" w:rsidP="00A06625">
      <w:pPr>
        <w:spacing w:line="480" w:lineRule="auto"/>
        <w:rPr>
          <w:rFonts w:ascii="Times New Roman" w:hAnsi="Times New Roman" w:cs="Times New Roman"/>
          <w:sz w:val="24"/>
          <w:szCs w:val="24"/>
        </w:rPr>
      </w:pPr>
      <w:r>
        <w:rPr>
          <w:rFonts w:ascii="Times New Roman" w:hAnsi="Times New Roman" w:cs="Times New Roman"/>
          <w:sz w:val="24"/>
          <w:szCs w:val="24"/>
        </w:rPr>
        <w:t xml:space="preserve">MATH </w:t>
      </w:r>
      <w:r w:rsidR="00A06625">
        <w:rPr>
          <w:rFonts w:ascii="Times New Roman" w:hAnsi="Times New Roman" w:cs="Times New Roman"/>
          <w:sz w:val="24"/>
          <w:szCs w:val="24"/>
        </w:rPr>
        <w:t>106 s</w:t>
      </w:r>
      <w:r>
        <w:rPr>
          <w:rFonts w:ascii="Times New Roman" w:hAnsi="Times New Roman" w:cs="Times New Roman"/>
          <w:sz w:val="24"/>
          <w:szCs w:val="24"/>
        </w:rPr>
        <w:t>tatistic</w:t>
      </w:r>
      <w:r w:rsidR="00F95F33">
        <w:rPr>
          <w:rFonts w:ascii="Times New Roman" w:hAnsi="Times New Roman" w:cs="Times New Roman"/>
          <w:sz w:val="24"/>
          <w:szCs w:val="24"/>
        </w:rPr>
        <w:t xml:space="preserve">s project </w:t>
      </w:r>
    </w:p>
    <w:p w:rsidR="00F95F33" w:rsidRPr="00EA7383" w:rsidRDefault="00F95F33" w:rsidP="00A06625">
      <w:pPr>
        <w:spacing w:line="480" w:lineRule="auto"/>
        <w:rPr>
          <w:rFonts w:ascii="Times New Roman" w:hAnsi="Times New Roman" w:cs="Times New Roman"/>
          <w:sz w:val="24"/>
          <w:szCs w:val="24"/>
        </w:rPr>
      </w:pPr>
      <w:r w:rsidRPr="00EA7383">
        <w:rPr>
          <w:rFonts w:ascii="Times New Roman" w:hAnsi="Times New Roman" w:cs="Times New Roman"/>
          <w:sz w:val="24"/>
          <w:szCs w:val="24"/>
        </w:rPr>
        <w:t>Purpose: Compare the amount of sugar in a standard serving size of different brands of</w:t>
      </w:r>
    </w:p>
    <w:p w:rsidR="00EA7383" w:rsidRDefault="00F95F33" w:rsidP="00A06625">
      <w:pPr>
        <w:spacing w:line="480" w:lineRule="auto"/>
        <w:rPr>
          <w:rFonts w:ascii="Times New Roman" w:hAnsi="Times New Roman" w:cs="Times New Roman"/>
          <w:sz w:val="24"/>
          <w:szCs w:val="24"/>
        </w:rPr>
      </w:pPr>
      <w:r w:rsidRPr="00EA7383">
        <w:rPr>
          <w:rFonts w:ascii="Times New Roman" w:hAnsi="Times New Roman" w:cs="Times New Roman"/>
          <w:sz w:val="24"/>
          <w:szCs w:val="24"/>
        </w:rPr>
        <w:t>Cereal.</w:t>
      </w:r>
    </w:p>
    <w:p w:rsidR="00EA7383" w:rsidRDefault="00F95F33" w:rsidP="00A0662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Task 2</w:t>
      </w:r>
    </w:p>
    <w:p w:rsidR="00EA7383" w:rsidRDefault="00F95F33" w:rsidP="00A06625">
      <w:pPr>
        <w:spacing w:line="480" w:lineRule="auto"/>
        <w:jc w:val="center"/>
        <w:rPr>
          <w:rFonts w:ascii="Times New Roman" w:hAnsi="Times New Roman" w:cs="Times New Roman"/>
          <w:sz w:val="24"/>
          <w:szCs w:val="24"/>
        </w:rPr>
      </w:pPr>
      <w:r>
        <w:rPr>
          <w:rFonts w:ascii="Times New Roman" w:hAnsi="Times New Roman" w:cs="Times New Roman"/>
          <w:sz w:val="24"/>
          <w:szCs w:val="24"/>
        </w:rPr>
        <w:t>Data Collection</w:t>
      </w:r>
    </w:p>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The data I collected and used for my project was as follows;</w:t>
      </w:r>
    </w:p>
    <w:tbl>
      <w:tblPr>
        <w:tblStyle w:val="TableGrid"/>
        <w:tblW w:w="0" w:type="auto"/>
        <w:tblLook w:val="04A0" w:firstRow="1" w:lastRow="0" w:firstColumn="1" w:lastColumn="0" w:noHBand="0" w:noVBand="1"/>
      </w:tblPr>
      <w:tblGrid>
        <w:gridCol w:w="4675"/>
        <w:gridCol w:w="4675"/>
      </w:tblGrid>
      <w:tr w:rsidR="00EA7383" w:rsidTr="00EA7383">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Brand of cereal</w:t>
            </w:r>
          </w:p>
        </w:tc>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Amount of sugar per serving in grams (1 cup)</w:t>
            </w:r>
          </w:p>
        </w:tc>
      </w:tr>
      <w:tr w:rsidR="00EA7383" w:rsidTr="00EA7383">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Honey bunches of oats and dark chocolate</w:t>
            </w:r>
          </w:p>
        </w:tc>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26</w:t>
            </w:r>
          </w:p>
        </w:tc>
      </w:tr>
      <w:tr w:rsidR="00EA7383" w:rsidTr="00EA7383">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Golden crisps</w:t>
            </w:r>
          </w:p>
        </w:tc>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19</w:t>
            </w:r>
          </w:p>
        </w:tc>
      </w:tr>
      <w:tr w:rsidR="00EA7383" w:rsidTr="00EA7383">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Kellogg’s frosted flakes</w:t>
            </w:r>
          </w:p>
        </w:tc>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17</w:t>
            </w:r>
          </w:p>
        </w:tc>
      </w:tr>
      <w:tr w:rsidR="00EA7383" w:rsidTr="00EA7383">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Cinnamon toast munch</w:t>
            </w:r>
          </w:p>
        </w:tc>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12</w:t>
            </w:r>
          </w:p>
        </w:tc>
      </w:tr>
      <w:tr w:rsidR="00EA7383" w:rsidTr="00EA7383">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Reese’s puff</w:t>
            </w:r>
          </w:p>
        </w:tc>
        <w:tc>
          <w:tcPr>
            <w:tcW w:w="4675" w:type="dxa"/>
          </w:tcPr>
          <w:p w:rsidR="00EA7383" w:rsidRDefault="00EA7383" w:rsidP="00A06625">
            <w:pPr>
              <w:spacing w:line="480" w:lineRule="auto"/>
              <w:rPr>
                <w:rFonts w:ascii="Times New Roman" w:hAnsi="Times New Roman" w:cs="Times New Roman"/>
                <w:sz w:val="24"/>
                <w:szCs w:val="24"/>
              </w:rPr>
            </w:pPr>
            <w:r>
              <w:rPr>
                <w:rFonts w:ascii="Times New Roman" w:hAnsi="Times New Roman" w:cs="Times New Roman"/>
                <w:sz w:val="24"/>
                <w:szCs w:val="24"/>
              </w:rPr>
              <w:t>13</w:t>
            </w:r>
          </w:p>
        </w:tc>
      </w:tr>
      <w:tr w:rsidR="00EA7383" w:rsidTr="00EA7383">
        <w:tc>
          <w:tcPr>
            <w:tcW w:w="4675" w:type="dxa"/>
          </w:tcPr>
          <w:p w:rsidR="00EA7383"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t>Franken berry</w:t>
            </w:r>
          </w:p>
        </w:tc>
        <w:tc>
          <w:tcPr>
            <w:tcW w:w="4675" w:type="dxa"/>
          </w:tcPr>
          <w:p w:rsidR="00EA7383"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t>9</w:t>
            </w:r>
          </w:p>
        </w:tc>
      </w:tr>
      <w:tr w:rsidR="00A37178" w:rsidTr="00EA7383">
        <w:tc>
          <w:tcPr>
            <w:tcW w:w="4675" w:type="dxa"/>
          </w:tcPr>
          <w:p w:rsidR="00A37178"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t>Raisin bran two scoops</w:t>
            </w:r>
          </w:p>
        </w:tc>
        <w:tc>
          <w:tcPr>
            <w:tcW w:w="4675" w:type="dxa"/>
          </w:tcPr>
          <w:p w:rsidR="00A37178"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t>18</w:t>
            </w:r>
          </w:p>
        </w:tc>
      </w:tr>
      <w:tr w:rsidR="00A37178" w:rsidTr="00EA7383">
        <w:tc>
          <w:tcPr>
            <w:tcW w:w="4675" w:type="dxa"/>
          </w:tcPr>
          <w:p w:rsidR="00A37178"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t>Ralston enriched bran flakes</w:t>
            </w:r>
          </w:p>
        </w:tc>
        <w:tc>
          <w:tcPr>
            <w:tcW w:w="4675" w:type="dxa"/>
          </w:tcPr>
          <w:p w:rsidR="00A37178"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t>5</w:t>
            </w:r>
          </w:p>
        </w:tc>
      </w:tr>
      <w:tr w:rsidR="00A37178" w:rsidTr="00EA7383">
        <w:tc>
          <w:tcPr>
            <w:tcW w:w="4675" w:type="dxa"/>
          </w:tcPr>
          <w:p w:rsidR="00A37178"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t>Trix cereal</w:t>
            </w:r>
          </w:p>
        </w:tc>
        <w:tc>
          <w:tcPr>
            <w:tcW w:w="4675" w:type="dxa"/>
          </w:tcPr>
          <w:p w:rsidR="00A37178"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t>10</w:t>
            </w:r>
          </w:p>
        </w:tc>
      </w:tr>
      <w:tr w:rsidR="00A37178" w:rsidTr="00EA7383">
        <w:tc>
          <w:tcPr>
            <w:tcW w:w="4675" w:type="dxa"/>
          </w:tcPr>
          <w:p w:rsidR="00A37178"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t>Protein granol</w:t>
            </w:r>
          </w:p>
        </w:tc>
        <w:tc>
          <w:tcPr>
            <w:tcW w:w="4675" w:type="dxa"/>
          </w:tcPr>
          <w:p w:rsidR="00A37178"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t>1</w:t>
            </w:r>
          </w:p>
        </w:tc>
      </w:tr>
    </w:tbl>
    <w:p w:rsidR="00EA7383" w:rsidRDefault="00EA7383" w:rsidP="00A06625">
      <w:pPr>
        <w:spacing w:line="480" w:lineRule="auto"/>
        <w:rPr>
          <w:rFonts w:ascii="Times New Roman" w:hAnsi="Times New Roman" w:cs="Times New Roman"/>
          <w:sz w:val="24"/>
          <w:szCs w:val="24"/>
        </w:rPr>
      </w:pPr>
    </w:p>
    <w:p w:rsidR="00A37178" w:rsidRDefault="00A37178" w:rsidP="00A0662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data above was obtained from a random sample of different cereals that were available for sale at our local grocery store. The sample was random and there were specifications used on the type of cereal </w:t>
      </w:r>
      <w:r w:rsidR="00A0496D">
        <w:rPr>
          <w:rFonts w:ascii="Times New Roman" w:hAnsi="Times New Roman" w:cs="Times New Roman"/>
          <w:sz w:val="24"/>
          <w:szCs w:val="24"/>
        </w:rPr>
        <w:t>chosen</w:t>
      </w:r>
      <w:r>
        <w:rPr>
          <w:rFonts w:ascii="Times New Roman" w:hAnsi="Times New Roman" w:cs="Times New Roman"/>
          <w:sz w:val="24"/>
          <w:szCs w:val="24"/>
        </w:rPr>
        <w:t xml:space="preserve"> for sampling</w:t>
      </w:r>
      <w:r w:rsidR="00F95F33">
        <w:rPr>
          <w:rFonts w:ascii="Times New Roman" w:hAnsi="Times New Roman" w:cs="Times New Roman"/>
          <w:sz w:val="24"/>
          <w:szCs w:val="24"/>
        </w:rPr>
        <w:t>.</w:t>
      </w:r>
    </w:p>
    <w:p w:rsidR="00A37178" w:rsidRDefault="00876A52" w:rsidP="00A0662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Task 3</w:t>
      </w:r>
    </w:p>
    <w:p w:rsidR="00A37178" w:rsidRDefault="00F95F33" w:rsidP="00A0662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Calculation </w:t>
      </w:r>
      <w:r w:rsidR="00A0496D">
        <w:rPr>
          <w:rFonts w:ascii="Times New Roman" w:hAnsi="Times New Roman" w:cs="Times New Roman"/>
          <w:sz w:val="24"/>
          <w:szCs w:val="24"/>
        </w:rPr>
        <w:t>of</w:t>
      </w:r>
      <w:r>
        <w:rPr>
          <w:rFonts w:ascii="Times New Roman" w:hAnsi="Times New Roman" w:cs="Times New Roman"/>
          <w:sz w:val="24"/>
          <w:szCs w:val="24"/>
        </w:rPr>
        <w:t xml:space="preserve"> The Measures </w:t>
      </w:r>
      <w:r w:rsidR="00A0496D">
        <w:rPr>
          <w:rFonts w:ascii="Times New Roman" w:hAnsi="Times New Roman" w:cs="Times New Roman"/>
          <w:sz w:val="24"/>
          <w:szCs w:val="24"/>
        </w:rPr>
        <w:t>of</w:t>
      </w:r>
      <w:r>
        <w:rPr>
          <w:rFonts w:ascii="Times New Roman" w:hAnsi="Times New Roman" w:cs="Times New Roman"/>
          <w:sz w:val="24"/>
          <w:szCs w:val="24"/>
        </w:rPr>
        <w:t xml:space="preserve"> Central Tendency </w:t>
      </w:r>
      <w:r w:rsidR="00A0496D">
        <w:rPr>
          <w:rFonts w:ascii="Times New Roman" w:hAnsi="Times New Roman" w:cs="Times New Roman"/>
          <w:sz w:val="24"/>
          <w:szCs w:val="24"/>
        </w:rPr>
        <w:t>and</w:t>
      </w:r>
      <w:r>
        <w:rPr>
          <w:rFonts w:ascii="Times New Roman" w:hAnsi="Times New Roman" w:cs="Times New Roman"/>
          <w:sz w:val="24"/>
          <w:szCs w:val="24"/>
        </w:rPr>
        <w:t xml:space="preserve"> Variability</w:t>
      </w:r>
    </w:p>
    <w:p w:rsidR="00B814BB" w:rsidRDefault="00B814BB" w:rsidP="00A0662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Mean</w:t>
      </w:r>
    </w:p>
    <w:p w:rsidR="00B814BB" w:rsidRDefault="00B814BB" w:rsidP="00A06625">
      <w:pPr>
        <w:pStyle w:val="ListParagraph"/>
        <w:spacing w:line="480" w:lineRule="auto"/>
        <w:rPr>
          <w:rFonts w:ascii="Times New Roman" w:hAnsi="Times New Roman" w:cs="Times New Roman"/>
          <w:i/>
          <w:sz w:val="24"/>
          <w:szCs w:val="24"/>
        </w:rPr>
      </w:pPr>
      <w:r>
        <w:rPr>
          <w:rFonts w:ascii="Times New Roman" w:hAnsi="Times New Roman" w:cs="Times New Roman"/>
          <w:sz w:val="24"/>
          <w:szCs w:val="24"/>
        </w:rPr>
        <w:t xml:space="preserve">The mean is obtained dividing the total sum </w:t>
      </w:r>
      <w:r w:rsidR="00A0496D">
        <w:rPr>
          <w:rFonts w:ascii="Times New Roman" w:hAnsi="Times New Roman" w:cs="Times New Roman"/>
          <w:sz w:val="24"/>
          <w:szCs w:val="24"/>
        </w:rPr>
        <w:t>of the</w:t>
      </w:r>
      <w:r>
        <w:rPr>
          <w:rFonts w:ascii="Times New Roman" w:hAnsi="Times New Roman" w:cs="Times New Roman"/>
          <w:sz w:val="24"/>
          <w:szCs w:val="24"/>
        </w:rPr>
        <w:t xml:space="preserve"> amount of grams of sugar present in each cereal per serving and dividing it by </w:t>
      </w:r>
      <w:r>
        <w:rPr>
          <w:rFonts w:ascii="Times New Roman" w:hAnsi="Times New Roman" w:cs="Times New Roman"/>
          <w:i/>
          <w:sz w:val="24"/>
          <w:szCs w:val="24"/>
        </w:rPr>
        <w:t>n</w:t>
      </w:r>
    </w:p>
    <w:p w:rsidR="00B814BB" w:rsidRDefault="00B814BB" w:rsidP="00A06625">
      <w:pPr>
        <w:pStyle w:val="ListParagraph"/>
        <w:spacing w:line="480" w:lineRule="auto"/>
        <w:rPr>
          <w:rFonts w:ascii="Times New Roman" w:hAnsi="Times New Roman" w:cs="Times New Roman"/>
          <w:sz w:val="24"/>
          <w:szCs w:val="24"/>
        </w:rPr>
      </w:pPr>
    </w:p>
    <w:p w:rsidR="00B814BB" w:rsidRPr="00B01430" w:rsidRDefault="00B814BB" w:rsidP="00A06625">
      <w:pPr>
        <w:pStyle w:val="ListParagraph"/>
        <w:spacing w:line="480" w:lineRule="auto"/>
        <w:rPr>
          <w:rFonts w:ascii="Cambria Math" w:hAnsi="Cambria Math" w:cstheme="majorHAnsi"/>
          <w:sz w:val="24"/>
          <w:szCs w:val="24"/>
        </w:rPr>
      </w:pPr>
    </w:p>
    <w:p w:rsidR="00B814BB" w:rsidRPr="00B01430" w:rsidRDefault="00C6724A" w:rsidP="00A06625">
      <w:pPr>
        <w:pStyle w:val="ListParagraph"/>
        <w:spacing w:line="480" w:lineRule="auto"/>
        <w:rPr>
          <w:rFonts w:ascii="Cambria Math" w:hAnsi="Cambria Math" w:cstheme="majorHAnsi"/>
          <w:sz w:val="24"/>
          <w:szCs w:val="24"/>
        </w:rPr>
      </w:pPr>
      <m:oMathPara>
        <m:oMath>
          <m:f>
            <m:fPr>
              <m:ctrlPr>
                <w:rPr>
                  <w:rFonts w:ascii="Cambria Math" w:hAnsi="Cambria Math" w:cstheme="majorHAnsi"/>
                  <w:i/>
                  <w:sz w:val="24"/>
                  <w:szCs w:val="24"/>
                </w:rPr>
              </m:ctrlPr>
            </m:fPr>
            <m:num>
              <m:r>
                <w:rPr>
                  <w:rFonts w:ascii="Cambria Math" w:hAnsi="Cambria Math" w:cstheme="majorHAnsi"/>
                  <w:sz w:val="24"/>
                  <w:szCs w:val="24"/>
                </w:rPr>
                <m:t>∑x</m:t>
              </m:r>
            </m:num>
            <m:den>
              <m:r>
                <w:rPr>
                  <w:rFonts w:ascii="Cambria Math" w:hAnsi="Cambria Math" w:cstheme="majorHAnsi"/>
                  <w:sz w:val="24"/>
                  <w:szCs w:val="24"/>
                </w:rPr>
                <m:t>n</m:t>
              </m:r>
            </m:den>
          </m:f>
          <m:r>
            <w:rPr>
              <w:rFonts w:ascii="Cambria Math" w:hAnsi="Cambria Math" w:cstheme="majorHAnsi"/>
              <w:sz w:val="24"/>
              <w:szCs w:val="24"/>
            </w:rPr>
            <m:t>=X</m:t>
          </m:r>
        </m:oMath>
      </m:oMathPara>
    </w:p>
    <w:p w:rsidR="00B01430" w:rsidRPr="00B01430" w:rsidRDefault="00B814BB" w:rsidP="00A06625">
      <w:pPr>
        <w:pStyle w:val="ListParagraph"/>
        <w:spacing w:line="480" w:lineRule="auto"/>
        <w:rPr>
          <w:rFonts w:ascii="Cambria Math" w:hAnsi="Cambria Math" w:cstheme="majorHAnsi"/>
          <w:sz w:val="24"/>
          <w:szCs w:val="24"/>
        </w:rPr>
      </w:pPr>
      <w:r w:rsidRPr="00B01430">
        <w:rPr>
          <w:rFonts w:ascii="Cambria Math" w:hAnsi="Cambria Math" w:cstheme="majorHAnsi"/>
          <w:sz w:val="24"/>
          <w:szCs w:val="24"/>
        </w:rPr>
        <w:t xml:space="preserve"> </w:t>
      </w:r>
    </w:p>
    <w:p w:rsidR="00B814BB" w:rsidRPr="00B01430" w:rsidRDefault="00B814BB" w:rsidP="00A06625">
      <w:pPr>
        <w:spacing w:line="480" w:lineRule="auto"/>
        <w:rPr>
          <w:rFonts w:ascii="Cambria Math" w:eastAsiaTheme="minorEastAsia" w:hAnsi="Cambria Math" w:cstheme="majorHAnsi"/>
          <w:sz w:val="24"/>
          <w:szCs w:val="24"/>
        </w:rPr>
      </w:pPr>
      <m:oMathPara>
        <m:oMath>
          <m:r>
            <w:rPr>
              <w:rFonts w:ascii="Cambria Math" w:hAnsi="Cambria Math" w:cstheme="majorHAnsi"/>
              <w:sz w:val="24"/>
              <w:szCs w:val="24"/>
            </w:rPr>
            <m:t>26+19+17+12+13+9+18+5+10+1=130</m:t>
          </m:r>
        </m:oMath>
      </m:oMathPara>
    </w:p>
    <w:p w:rsidR="00B01430" w:rsidRPr="00B01430" w:rsidRDefault="00C6724A" w:rsidP="00A06625">
      <w:pPr>
        <w:pStyle w:val="ListParagraph"/>
        <w:spacing w:line="480" w:lineRule="auto"/>
        <w:rPr>
          <w:rFonts w:ascii="Cambria Math" w:hAnsi="Cambria Math" w:cstheme="majorHAnsi"/>
          <w:sz w:val="24"/>
          <w:szCs w:val="24"/>
        </w:rPr>
      </w:pPr>
      <m:oMathPara>
        <m:oMath>
          <m:f>
            <m:fPr>
              <m:ctrlPr>
                <w:rPr>
                  <w:rFonts w:ascii="Cambria Math" w:hAnsi="Cambria Math" w:cstheme="majorHAnsi"/>
                  <w:i/>
                  <w:sz w:val="24"/>
                  <w:szCs w:val="24"/>
                </w:rPr>
              </m:ctrlPr>
            </m:fPr>
            <m:num>
              <m:r>
                <w:rPr>
                  <w:rFonts w:ascii="Cambria Math" w:hAnsi="Cambria Math" w:cstheme="majorHAnsi"/>
                  <w:sz w:val="24"/>
                  <w:szCs w:val="24"/>
                </w:rPr>
                <m:t>130</m:t>
              </m:r>
            </m:num>
            <m:den>
              <m:r>
                <w:rPr>
                  <w:rFonts w:ascii="Cambria Math" w:hAnsi="Cambria Math" w:cstheme="majorHAnsi"/>
                  <w:sz w:val="24"/>
                  <w:szCs w:val="24"/>
                </w:rPr>
                <m:t>10</m:t>
              </m:r>
            </m:den>
          </m:f>
          <m:r>
            <w:rPr>
              <w:rFonts w:ascii="Cambria Math" w:hAnsi="Cambria Math" w:cstheme="majorHAnsi"/>
              <w:sz w:val="24"/>
              <w:szCs w:val="24"/>
            </w:rPr>
            <m:t>=13</m:t>
          </m:r>
        </m:oMath>
      </m:oMathPara>
    </w:p>
    <w:p w:rsidR="00B01430" w:rsidRPr="00B01430" w:rsidRDefault="00B01430" w:rsidP="00A06625">
      <w:pPr>
        <w:pStyle w:val="ListParagraph"/>
        <w:spacing w:line="480" w:lineRule="auto"/>
        <w:rPr>
          <w:rFonts w:ascii="Cambria Math" w:hAnsi="Cambria Math" w:cstheme="majorHAnsi"/>
          <w:sz w:val="24"/>
          <w:szCs w:val="24"/>
        </w:rPr>
      </w:pPr>
      <w:r w:rsidRPr="00B01430">
        <w:rPr>
          <w:rFonts w:ascii="Cambria Math" w:hAnsi="Cambria Math" w:cstheme="majorHAnsi"/>
          <w:sz w:val="24"/>
          <w:szCs w:val="24"/>
        </w:rPr>
        <w:t>X=mean</w:t>
      </w:r>
    </w:p>
    <w:p w:rsidR="00EA7383" w:rsidRPr="00B01430" w:rsidRDefault="00B01430" w:rsidP="00A06625">
      <w:pPr>
        <w:pStyle w:val="ListParagraph"/>
        <w:spacing w:line="480" w:lineRule="auto"/>
        <w:rPr>
          <w:rFonts w:ascii="Cambria Math" w:hAnsi="Cambria Math" w:cstheme="majorHAnsi"/>
          <w:sz w:val="24"/>
          <w:szCs w:val="24"/>
        </w:rPr>
      </w:pPr>
      <w:r w:rsidRPr="00B01430">
        <w:rPr>
          <w:rFonts w:ascii="Cambria Math" w:hAnsi="Cambria Math" w:cstheme="majorHAnsi"/>
          <w:sz w:val="24"/>
          <w:szCs w:val="24"/>
        </w:rPr>
        <w:t>N=sample size</w:t>
      </w:r>
    </w:p>
    <w:p w:rsidR="00B01430" w:rsidRPr="00B01430" w:rsidRDefault="00B01430" w:rsidP="00A06625">
      <w:pPr>
        <w:spacing w:line="480" w:lineRule="auto"/>
        <w:rPr>
          <w:rFonts w:ascii="Cambria Math" w:eastAsiaTheme="minorEastAsia" w:hAnsi="Cambria Math" w:cstheme="majorHAnsi"/>
          <w:sz w:val="24"/>
          <w:szCs w:val="24"/>
        </w:rPr>
      </w:pPr>
      <w:r w:rsidRPr="00B01430">
        <w:rPr>
          <w:rFonts w:ascii="Cambria Math" w:eastAsiaTheme="minorEastAsia" w:hAnsi="Cambria Math" w:cstheme="majorHAnsi"/>
          <w:sz w:val="24"/>
          <w:szCs w:val="24"/>
        </w:rPr>
        <w:t xml:space="preserve">                  The sample mean is 13</w:t>
      </w:r>
    </w:p>
    <w:p w:rsidR="00B01430" w:rsidRDefault="00B01430" w:rsidP="00A06625">
      <w:pPr>
        <w:pStyle w:val="ListParagraph"/>
        <w:numPr>
          <w:ilvl w:val="0"/>
          <w:numId w:val="1"/>
        </w:num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range of the sample </w:t>
      </w:r>
    </w:p>
    <w:p w:rsidR="00B01430" w:rsidRPr="00B01430" w:rsidRDefault="00B01430" w:rsidP="00A06625">
      <w:pPr>
        <w:pStyle w:val="ListParagraph"/>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26-1=25</m:t>
          </m:r>
        </m:oMath>
      </m:oMathPara>
    </w:p>
    <w:p w:rsidR="00B01430" w:rsidRDefault="00B01430" w:rsidP="00A06625">
      <w:pPr>
        <w:pStyle w:val="ListParagraph"/>
        <w:numPr>
          <w:ilvl w:val="0"/>
          <w:numId w:val="1"/>
        </w:num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sample variance</w:t>
      </w:r>
    </w:p>
    <w:p w:rsidR="00B01430" w:rsidRDefault="00B01430" w:rsidP="00A06625">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The sample variance is given by the formula;</w:t>
      </w:r>
    </w:p>
    <w:p w:rsidR="007075F5" w:rsidRPr="00A06625" w:rsidRDefault="00C6724A" w:rsidP="00A06625">
      <w:pPr>
        <w:pStyle w:val="ListParagraph"/>
        <w:spacing w:line="480" w:lineRule="auto"/>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x-X</m:t>
                      </m:r>
                    </m:e>
                  </m:d>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n-1</m:t>
              </m:r>
            </m:den>
          </m:f>
        </m:oMath>
      </m:oMathPara>
    </w:p>
    <w:p w:rsidR="00A06625" w:rsidRPr="00A06625" w:rsidRDefault="00A06625" w:rsidP="00A06625">
      <w:pPr>
        <w:pStyle w:val="ListParagraph"/>
        <w:spacing w:line="480" w:lineRule="auto"/>
        <w:rPr>
          <w:rFonts w:ascii="Times New Roman" w:eastAsiaTheme="minorEastAsia" w:hAnsi="Times New Roman" w:cs="Times New Roman"/>
          <w:sz w:val="24"/>
          <w:szCs w:val="24"/>
        </w:rPr>
      </w:pPr>
    </w:p>
    <w:tbl>
      <w:tblPr>
        <w:tblStyle w:val="TableGrid"/>
        <w:tblpPr w:leftFromText="180" w:rightFromText="180" w:vertAnchor="text" w:horzAnchor="page" w:tblpX="3691" w:tblpY="-29"/>
        <w:tblOverlap w:val="never"/>
        <w:tblW w:w="0" w:type="auto"/>
        <w:tblLook w:val="04A0" w:firstRow="1" w:lastRow="0" w:firstColumn="1" w:lastColumn="0" w:noHBand="0" w:noVBand="1"/>
      </w:tblPr>
      <w:tblGrid>
        <w:gridCol w:w="2160"/>
        <w:gridCol w:w="2166"/>
        <w:gridCol w:w="2152"/>
      </w:tblGrid>
      <w:tr w:rsidR="007075F5" w:rsidTr="0022623C">
        <w:tc>
          <w:tcPr>
            <w:tcW w:w="2160" w:type="dxa"/>
          </w:tcPr>
          <w:p w:rsidR="007075F5" w:rsidRPr="007075F5" w:rsidRDefault="00A06625" w:rsidP="00A06625">
            <w:pPr>
              <w:pStyle w:val="ListParagraph"/>
              <w:spacing w:line="480" w:lineRule="auto"/>
              <w:ind w:left="0"/>
              <w:rPr>
                <w:rFonts w:ascii="Times New Roman" w:eastAsiaTheme="minorEastAsia" w:hAnsi="Times New Roman" w:cs="Times New Roman"/>
                <w:i/>
                <w:sz w:val="24"/>
                <w:szCs w:val="24"/>
              </w:rPr>
            </w:pPr>
            <w:r>
              <w:rPr>
                <w:rFonts w:ascii="Times New Roman" w:eastAsiaTheme="minorEastAsia" w:hAnsi="Times New Roman" w:cs="Times New Roman"/>
                <w:i/>
                <w:sz w:val="24"/>
                <w:szCs w:val="24"/>
              </w:rPr>
              <w:t>x</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X</w:t>
            </w:r>
          </w:p>
        </w:tc>
        <w:tc>
          <w:tcPr>
            <w:tcW w:w="2152" w:type="dxa"/>
          </w:tcPr>
          <w:p w:rsidR="007075F5" w:rsidRDefault="00C6724A" w:rsidP="00A06625">
            <w:pPr>
              <w:pStyle w:val="ListParagraph"/>
              <w:spacing w:line="480" w:lineRule="auto"/>
              <w:ind w:left="0"/>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x-X</m:t>
                      </m:r>
                    </m:e>
                  </m:d>
                </m:e>
                <m:sup>
                  <m:r>
                    <w:rPr>
                      <w:rFonts w:ascii="Cambria Math" w:eastAsiaTheme="minorEastAsia" w:hAnsi="Cambria Math" w:cs="Times New Roman"/>
                      <w:sz w:val="24"/>
                      <w:szCs w:val="24"/>
                    </w:rPr>
                    <m:t>2</m:t>
                  </m:r>
                </m:sup>
              </m:sSup>
            </m:oMath>
            <w:r w:rsidR="007075F5">
              <w:rPr>
                <w:rFonts w:ascii="Times New Roman" w:eastAsiaTheme="minorEastAsia" w:hAnsi="Times New Roman" w:cs="Times New Roman"/>
                <w:sz w:val="24"/>
                <w:szCs w:val="24"/>
              </w:rPr>
              <w:t xml:space="preserve"> </w:t>
            </w:r>
          </w:p>
        </w:tc>
      </w:tr>
      <w:tr w:rsidR="007075F5" w:rsidTr="0022623C">
        <w:tc>
          <w:tcPr>
            <w:tcW w:w="2160" w:type="dxa"/>
          </w:tcPr>
          <w:p w:rsidR="007075F5" w:rsidRPr="007075F5" w:rsidRDefault="007075F5" w:rsidP="00A06625">
            <w:pPr>
              <w:pStyle w:val="ListParagraph"/>
              <w:spacing w:line="480" w:lineRule="auto"/>
              <w:ind w:left="0"/>
              <w:rPr>
                <w:rFonts w:ascii="Cambria Math" w:eastAsiaTheme="minorEastAsia" w:hAnsi="Cambria Math" w:cs="Times New Roman"/>
                <w:sz w:val="24"/>
                <w:szCs w:val="24"/>
              </w:rPr>
            </w:pPr>
            <w:r>
              <w:rPr>
                <w:rFonts w:ascii="Cambria Math" w:eastAsiaTheme="minorEastAsia" w:hAnsi="Cambria Math" w:cs="Times New Roman"/>
                <w:sz w:val="24"/>
                <w:szCs w:val="24"/>
              </w:rPr>
              <w:t>26</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169</w:t>
            </w:r>
          </w:p>
        </w:tc>
      </w:tr>
      <w:tr w:rsidR="007075F5" w:rsidTr="0022623C">
        <w:tc>
          <w:tcPr>
            <w:tcW w:w="2160" w:type="dxa"/>
          </w:tcPr>
          <w:p w:rsidR="007075F5" w:rsidRDefault="007075F5" w:rsidP="00A06625">
            <w:pPr>
              <w:pStyle w:val="ListParagraph"/>
              <w:spacing w:line="480" w:lineRule="auto"/>
              <w:ind w:left="0"/>
              <w:rPr>
                <w:rFonts w:ascii="Cambria Math" w:eastAsiaTheme="minorEastAsia" w:hAnsi="Cambria Math" w:cs="Times New Roman"/>
                <w:sz w:val="24"/>
                <w:szCs w:val="24"/>
              </w:rPr>
            </w:pPr>
            <w:r>
              <w:rPr>
                <w:rFonts w:ascii="Cambria Math" w:eastAsiaTheme="minorEastAsia" w:hAnsi="Cambria Math" w:cs="Times New Roman"/>
                <w:sz w:val="24"/>
                <w:szCs w:val="24"/>
              </w:rPr>
              <w:t>19</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7075F5" w:rsidTr="0022623C">
        <w:tc>
          <w:tcPr>
            <w:tcW w:w="2160" w:type="dxa"/>
          </w:tcPr>
          <w:p w:rsidR="007075F5" w:rsidRDefault="007075F5" w:rsidP="00A06625">
            <w:pPr>
              <w:pStyle w:val="ListParagraph"/>
              <w:spacing w:line="480" w:lineRule="auto"/>
              <w:ind w:left="0"/>
              <w:rPr>
                <w:rFonts w:ascii="Cambria Math" w:eastAsiaTheme="minorEastAsia" w:hAnsi="Cambria Math" w:cs="Times New Roman"/>
                <w:sz w:val="24"/>
                <w:szCs w:val="24"/>
              </w:rPr>
            </w:pPr>
            <w:r>
              <w:rPr>
                <w:rFonts w:ascii="Cambria Math" w:eastAsiaTheme="minorEastAsia" w:hAnsi="Cambria Math" w:cs="Times New Roman"/>
                <w:sz w:val="24"/>
                <w:szCs w:val="24"/>
              </w:rPr>
              <w:t>17</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7075F5" w:rsidTr="0022623C">
        <w:tc>
          <w:tcPr>
            <w:tcW w:w="2160" w:type="dxa"/>
          </w:tcPr>
          <w:p w:rsidR="007075F5" w:rsidRDefault="007075F5" w:rsidP="00A06625">
            <w:pPr>
              <w:pStyle w:val="ListParagraph"/>
              <w:spacing w:line="480" w:lineRule="auto"/>
              <w:ind w:left="0"/>
              <w:rPr>
                <w:rFonts w:ascii="Cambria Math" w:eastAsiaTheme="minorEastAsia" w:hAnsi="Cambria Math" w:cs="Times New Roman"/>
                <w:sz w:val="24"/>
                <w:szCs w:val="24"/>
              </w:rPr>
            </w:pPr>
            <w:r>
              <w:rPr>
                <w:rFonts w:ascii="Cambria Math" w:eastAsiaTheme="minorEastAsia" w:hAnsi="Cambria Math" w:cs="Times New Roman"/>
                <w:sz w:val="24"/>
                <w:szCs w:val="24"/>
              </w:rPr>
              <w:t>13</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075F5" w:rsidTr="0022623C">
        <w:tc>
          <w:tcPr>
            <w:tcW w:w="2160" w:type="dxa"/>
          </w:tcPr>
          <w:p w:rsidR="007075F5" w:rsidRDefault="007075F5" w:rsidP="00A06625">
            <w:pPr>
              <w:pStyle w:val="ListParagraph"/>
              <w:spacing w:line="480" w:lineRule="auto"/>
              <w:ind w:left="0"/>
              <w:rPr>
                <w:rFonts w:ascii="Cambria Math" w:eastAsiaTheme="minorEastAsia" w:hAnsi="Cambria Math" w:cs="Times New Roman"/>
                <w:sz w:val="24"/>
                <w:szCs w:val="24"/>
              </w:rPr>
            </w:pPr>
            <w:r>
              <w:rPr>
                <w:rFonts w:ascii="Cambria Math" w:eastAsiaTheme="minorEastAsia" w:hAnsi="Cambria Math" w:cs="Times New Roman"/>
                <w:sz w:val="24"/>
                <w:szCs w:val="24"/>
              </w:rPr>
              <w:t>13</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075F5" w:rsidTr="0022623C">
        <w:tc>
          <w:tcPr>
            <w:tcW w:w="2160" w:type="dxa"/>
          </w:tcPr>
          <w:p w:rsidR="007075F5" w:rsidRDefault="007075F5" w:rsidP="00A06625">
            <w:pPr>
              <w:pStyle w:val="ListParagraph"/>
              <w:spacing w:line="480" w:lineRule="auto"/>
              <w:ind w:left="0"/>
              <w:rPr>
                <w:rFonts w:ascii="Cambria Math" w:eastAsiaTheme="minorEastAsia" w:hAnsi="Cambria Math" w:cs="Times New Roman"/>
                <w:sz w:val="24"/>
                <w:szCs w:val="24"/>
              </w:rPr>
            </w:pPr>
            <w:r>
              <w:rPr>
                <w:rFonts w:ascii="Cambria Math" w:eastAsiaTheme="minorEastAsia" w:hAnsi="Cambria Math" w:cs="Times New Roman"/>
                <w:sz w:val="24"/>
                <w:szCs w:val="24"/>
              </w:rPr>
              <w:t>9</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7075F5" w:rsidTr="0022623C">
        <w:tc>
          <w:tcPr>
            <w:tcW w:w="2160" w:type="dxa"/>
          </w:tcPr>
          <w:p w:rsidR="007075F5" w:rsidRDefault="007075F5" w:rsidP="00A06625">
            <w:pPr>
              <w:pStyle w:val="ListParagraph"/>
              <w:spacing w:line="480" w:lineRule="auto"/>
              <w:ind w:left="0"/>
              <w:rPr>
                <w:rFonts w:ascii="Cambria Math" w:eastAsiaTheme="minorEastAsia" w:hAnsi="Cambria Math" w:cs="Times New Roman"/>
                <w:sz w:val="24"/>
                <w:szCs w:val="24"/>
              </w:rPr>
            </w:pPr>
            <w:r>
              <w:rPr>
                <w:rFonts w:ascii="Cambria Math" w:eastAsiaTheme="minorEastAsia" w:hAnsi="Cambria Math" w:cs="Times New Roman"/>
                <w:sz w:val="24"/>
                <w:szCs w:val="24"/>
              </w:rPr>
              <w:t>18</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7075F5" w:rsidTr="0022623C">
        <w:tc>
          <w:tcPr>
            <w:tcW w:w="2160" w:type="dxa"/>
          </w:tcPr>
          <w:p w:rsidR="007075F5" w:rsidRDefault="007075F5" w:rsidP="00A06625">
            <w:pPr>
              <w:pStyle w:val="ListParagraph"/>
              <w:spacing w:line="480" w:lineRule="auto"/>
              <w:ind w:left="0"/>
              <w:rPr>
                <w:rFonts w:ascii="Cambria Math" w:eastAsiaTheme="minorEastAsia" w:hAnsi="Cambria Math" w:cs="Times New Roman"/>
                <w:sz w:val="24"/>
                <w:szCs w:val="24"/>
              </w:rPr>
            </w:pPr>
            <w:r>
              <w:rPr>
                <w:rFonts w:ascii="Cambria Math" w:eastAsiaTheme="minorEastAsia" w:hAnsi="Cambria Math" w:cs="Times New Roman"/>
                <w:sz w:val="24"/>
                <w:szCs w:val="24"/>
              </w:rPr>
              <w:t>5</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r>
      <w:tr w:rsidR="007075F5" w:rsidTr="0022623C">
        <w:tc>
          <w:tcPr>
            <w:tcW w:w="2160" w:type="dxa"/>
          </w:tcPr>
          <w:p w:rsidR="007075F5" w:rsidRDefault="007075F5" w:rsidP="00A06625">
            <w:pPr>
              <w:pStyle w:val="ListParagraph"/>
              <w:spacing w:line="480" w:lineRule="auto"/>
              <w:ind w:left="0"/>
              <w:rPr>
                <w:rFonts w:ascii="Cambria Math" w:eastAsiaTheme="minorEastAsia" w:hAnsi="Cambria Math" w:cs="Times New Roman"/>
                <w:sz w:val="24"/>
                <w:szCs w:val="24"/>
              </w:rPr>
            </w:pPr>
            <w:r>
              <w:rPr>
                <w:rFonts w:ascii="Cambria Math" w:eastAsiaTheme="minorEastAsia" w:hAnsi="Cambria Math" w:cs="Times New Roman"/>
                <w:sz w:val="24"/>
                <w:szCs w:val="24"/>
              </w:rPr>
              <w:t>10</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7075F5" w:rsidTr="0022623C">
        <w:tc>
          <w:tcPr>
            <w:tcW w:w="2160" w:type="dxa"/>
          </w:tcPr>
          <w:p w:rsidR="007075F5" w:rsidRDefault="007075F5" w:rsidP="00A06625">
            <w:pPr>
              <w:pStyle w:val="ListParagraph"/>
              <w:spacing w:line="480" w:lineRule="auto"/>
              <w:ind w:left="0"/>
              <w:rPr>
                <w:rFonts w:ascii="Cambria Math" w:eastAsiaTheme="minorEastAsia" w:hAnsi="Cambria Math" w:cs="Times New Roman"/>
                <w:sz w:val="24"/>
                <w:szCs w:val="24"/>
              </w:rPr>
            </w:pPr>
            <w:r>
              <w:rPr>
                <w:rFonts w:ascii="Cambria Math" w:eastAsiaTheme="minorEastAsia" w:hAnsi="Cambria Math" w:cs="Times New Roman"/>
                <w:sz w:val="24"/>
                <w:szCs w:val="24"/>
              </w:rPr>
              <w:t>1</w:t>
            </w: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r>
      <w:tr w:rsidR="007075F5" w:rsidTr="0022623C">
        <w:trPr>
          <w:trHeight w:val="485"/>
        </w:trPr>
        <w:tc>
          <w:tcPr>
            <w:tcW w:w="2160" w:type="dxa"/>
          </w:tcPr>
          <w:p w:rsidR="007075F5" w:rsidRDefault="007075F5" w:rsidP="00A06625">
            <w:pPr>
              <w:pStyle w:val="ListParagraph"/>
              <w:spacing w:line="480" w:lineRule="auto"/>
              <w:ind w:left="0"/>
              <w:rPr>
                <w:rFonts w:ascii="Cambria Math" w:eastAsiaTheme="minorEastAsia" w:hAnsi="Cambria Math" w:cs="Times New Roman"/>
                <w:sz w:val="24"/>
                <w:szCs w:val="24"/>
              </w:rPr>
            </w:pPr>
          </w:p>
        </w:tc>
        <w:tc>
          <w:tcPr>
            <w:tcW w:w="2166" w:type="dxa"/>
          </w:tcPr>
          <w:p w:rsidR="007075F5" w:rsidRDefault="007075F5" w:rsidP="00A06625">
            <w:pPr>
              <w:pStyle w:val="ListParagraph"/>
              <w:spacing w:line="480" w:lineRule="auto"/>
              <w:ind w:left="0"/>
              <w:rPr>
                <w:rFonts w:ascii="Times New Roman" w:eastAsiaTheme="minorEastAsia" w:hAnsi="Times New Roman" w:cs="Times New Roman"/>
                <w:sz w:val="24"/>
                <w:szCs w:val="24"/>
              </w:rPr>
            </w:pPr>
          </w:p>
        </w:tc>
        <w:tc>
          <w:tcPr>
            <w:tcW w:w="2152" w:type="dxa"/>
          </w:tcPr>
          <w:p w:rsidR="007075F5" w:rsidRDefault="007075F5" w:rsidP="00A06625">
            <w:pPr>
              <w:pStyle w:val="ListParagraph"/>
              <w:spacing w:line="48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∑=480</w:t>
            </w:r>
          </w:p>
        </w:tc>
      </w:tr>
    </w:tbl>
    <w:p w:rsidR="00B01430" w:rsidRPr="00A06625" w:rsidRDefault="007075F5" w:rsidP="00A06625">
      <w:pPr>
        <w:pStyle w:val="ListParagraph"/>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textWrapping" w:clear="all"/>
      </w:r>
    </w:p>
    <w:p w:rsidR="00B01430" w:rsidRPr="0022623C" w:rsidRDefault="00C6724A" w:rsidP="00A06625">
      <w:pPr>
        <w:spacing w:line="480" w:lineRule="auto"/>
        <w:rPr>
          <w:rFonts w:ascii="Times New Roman" w:eastAsiaTheme="minorEastAsia" w:hAnsi="Times New Roman" w:cs="Times New Roman"/>
          <w:sz w:val="24"/>
          <w:szCs w:val="24"/>
        </w:rPr>
      </w:pPr>
      <m:oMathPara>
        <m:oMath>
          <m:sSup>
            <m:sSupPr>
              <m:ctrlPr>
                <w:rPr>
                  <w:rFonts w:ascii="Cambria Math" w:hAnsi="Cambria Math" w:cs="Times New Roman"/>
                  <w:sz w:val="24"/>
                  <w:szCs w:val="24"/>
                </w:rPr>
              </m:ctrlPr>
            </m:sSupPr>
            <m:e>
              <m:r>
                <m:rPr>
                  <m:sty m:val="p"/>
                </m:rPr>
                <w:rPr>
                  <w:rFonts w:ascii="Cambria Math" w:hAnsi="Cambria Math" w:cs="Times New Roman"/>
                  <w:sz w:val="24"/>
                  <w:szCs w:val="24"/>
                </w:rPr>
                <m:t>s</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480</m:t>
              </m:r>
            </m:num>
            <m:den>
              <m:r>
                <m:rPr>
                  <m:sty m:val="p"/>
                </m:rPr>
                <w:rPr>
                  <w:rFonts w:ascii="Cambria Math" w:hAnsi="Cambria Math" w:cs="Times New Roman"/>
                  <w:sz w:val="24"/>
                  <w:szCs w:val="24"/>
                </w:rPr>
                <m:t>9</m:t>
              </m:r>
            </m:den>
          </m:f>
          <m:r>
            <m:rPr>
              <m:sty m:val="p"/>
            </m:rPr>
            <w:rPr>
              <w:rFonts w:ascii="Cambria Math" w:hAnsi="Cambria Math" w:cs="Times New Roman"/>
              <w:sz w:val="24"/>
              <w:szCs w:val="24"/>
            </w:rPr>
            <m:t>=53.3</m:t>
          </m:r>
        </m:oMath>
      </m:oMathPara>
    </w:p>
    <w:p w:rsidR="0022623C" w:rsidRDefault="0022623C" w:rsidP="00A0662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sample standard deviation</w:t>
      </w:r>
    </w:p>
    <w:p w:rsidR="0022623C" w:rsidRDefault="0022623C" w:rsidP="00A06625">
      <w:pPr>
        <w:pStyle w:val="ListParagraph"/>
        <w:spacing w:line="480" w:lineRule="auto"/>
        <w:rPr>
          <w:rFonts w:ascii="Times New Roman" w:hAnsi="Times New Roman" w:cs="Times New Roman"/>
          <w:sz w:val="24"/>
          <w:szCs w:val="24"/>
        </w:rPr>
      </w:pPr>
    </w:p>
    <w:p w:rsidR="0022623C" w:rsidRDefault="0022623C" w:rsidP="00A0662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ꝺ</w:t>
      </w:r>
      <m:oMath>
        <m:r>
          <w:rPr>
            <w:rFonts w:ascii="Cambria Math" w:hAnsi="Cambria Math" w:cs="Times New Roman"/>
            <w:sz w:val="24"/>
            <w:szCs w:val="24"/>
          </w:rPr>
          <m:t>=</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x-X</m:t>
                        </m:r>
                      </m:e>
                    </m:d>
                  </m:e>
                  <m:sup>
                    <m:r>
                      <w:rPr>
                        <w:rFonts w:ascii="Cambria Math" w:hAnsi="Cambria Math" w:cs="Times New Roman"/>
                        <w:sz w:val="24"/>
                        <w:szCs w:val="24"/>
                      </w:rPr>
                      <m:t>2</m:t>
                    </m:r>
                  </m:sup>
                </m:sSup>
              </m:num>
              <m:den>
                <m:r>
                  <w:rPr>
                    <w:rFonts w:ascii="Cambria Math" w:hAnsi="Cambria Math" w:cs="Times New Roman"/>
                    <w:sz w:val="24"/>
                    <w:szCs w:val="24"/>
                  </w:rPr>
                  <m:t>n-1</m:t>
                </m:r>
              </m:den>
            </m:f>
          </m:e>
        </m:rad>
      </m:oMath>
    </w:p>
    <w:p w:rsidR="0022623C" w:rsidRDefault="0022623C" w:rsidP="00A0662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2623C" w:rsidRDefault="0022623C" w:rsidP="00A06625">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It is the square root of the sample mean</w:t>
      </w:r>
    </w:p>
    <w:p w:rsidR="00225487" w:rsidRPr="00A0496D" w:rsidRDefault="00C6724A" w:rsidP="00A06625">
      <w:pPr>
        <w:pStyle w:val="ListParagraph"/>
        <w:spacing w:line="480" w:lineRule="auto"/>
        <w:rPr>
          <w:rFonts w:ascii="Times New Roman" w:hAnsi="Times New Roman" w:cs="Times New Roman"/>
          <w:sz w:val="24"/>
          <w:szCs w:val="24"/>
        </w:rPr>
      </w:pPr>
      <m:oMathPara>
        <m:oMath>
          <m:rad>
            <m:radPr>
              <m:degHide m:val="1"/>
              <m:ctrlPr>
                <w:rPr>
                  <w:rFonts w:ascii="Cambria Math" w:hAnsi="Cambria Math" w:cs="Times New Roman"/>
                  <w:i/>
                  <w:sz w:val="24"/>
                  <w:szCs w:val="24"/>
                </w:rPr>
              </m:ctrlPr>
            </m:radPr>
            <m:deg/>
            <m:e>
              <m:r>
                <w:rPr>
                  <w:rFonts w:ascii="Cambria Math" w:hAnsi="Cambria Math" w:cs="Times New Roman"/>
                  <w:sz w:val="24"/>
                  <w:szCs w:val="24"/>
                </w:rPr>
                <m:t>53.3</m:t>
              </m:r>
            </m:e>
          </m:rad>
          <m:r>
            <w:rPr>
              <w:rFonts w:ascii="Cambria Math" w:hAnsi="Cambria Math" w:cs="Times New Roman"/>
              <w:sz w:val="24"/>
              <w:szCs w:val="24"/>
            </w:rPr>
            <m:t>=7.300684</m:t>
          </m:r>
        </m:oMath>
      </m:oMathPara>
    </w:p>
    <w:p w:rsidR="0022623C" w:rsidRDefault="0022623C" w:rsidP="00A06625">
      <w:pPr>
        <w:pStyle w:val="ListParagraph"/>
        <w:spacing w:line="480" w:lineRule="auto"/>
        <w:rPr>
          <w:rFonts w:ascii="Times New Roman" w:hAnsi="Times New Roman" w:cs="Times New Roman"/>
          <w:sz w:val="24"/>
          <w:szCs w:val="24"/>
        </w:rPr>
      </w:pPr>
    </w:p>
    <w:p w:rsidR="0022623C" w:rsidRDefault="00A06625" w:rsidP="00A06625">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Task 4</w:t>
      </w:r>
    </w:p>
    <w:p w:rsidR="0022623C" w:rsidRPr="00A06625" w:rsidRDefault="00F95F33" w:rsidP="00A06625">
      <w:pPr>
        <w:pStyle w:val="ListParagraph"/>
        <w:spacing w:line="480" w:lineRule="auto"/>
        <w:jc w:val="center"/>
        <w:rPr>
          <w:rFonts w:ascii="Times New Roman" w:hAnsi="Times New Roman" w:cs="Times New Roman"/>
          <w:sz w:val="24"/>
          <w:szCs w:val="24"/>
        </w:rPr>
      </w:pPr>
      <w:r w:rsidRPr="0022623C">
        <w:rPr>
          <w:rFonts w:ascii="Times New Roman" w:hAnsi="Times New Roman" w:cs="Times New Roman"/>
          <w:sz w:val="24"/>
          <w:szCs w:val="24"/>
        </w:rPr>
        <w:t>Frequency Distribution</w:t>
      </w:r>
    </w:p>
    <w:tbl>
      <w:tblPr>
        <w:tblStyle w:val="TableGrid"/>
        <w:tblW w:w="0" w:type="auto"/>
        <w:tblInd w:w="720" w:type="dxa"/>
        <w:tblLook w:val="04A0" w:firstRow="1" w:lastRow="0" w:firstColumn="1" w:lastColumn="0" w:noHBand="0" w:noVBand="1"/>
      </w:tblPr>
      <w:tblGrid>
        <w:gridCol w:w="2144"/>
        <w:gridCol w:w="2265"/>
        <w:gridCol w:w="2073"/>
      </w:tblGrid>
      <w:tr w:rsidR="00DE1855" w:rsidTr="00DE1855">
        <w:tc>
          <w:tcPr>
            <w:tcW w:w="2144"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Intervals</w:t>
            </w:r>
          </w:p>
        </w:tc>
        <w:tc>
          <w:tcPr>
            <w:tcW w:w="2265"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Frequency </w:t>
            </w:r>
          </w:p>
        </w:tc>
        <w:tc>
          <w:tcPr>
            <w:tcW w:w="2073"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Cumulative frequency</w:t>
            </w:r>
          </w:p>
        </w:tc>
      </w:tr>
      <w:tr w:rsidR="00DE1855" w:rsidTr="00DE1855">
        <w:tc>
          <w:tcPr>
            <w:tcW w:w="2144" w:type="dxa"/>
          </w:tcPr>
          <w:p w:rsidR="00DE1855" w:rsidRDefault="00DE1855" w:rsidP="00A06625">
            <w:pPr>
              <w:pStyle w:val="ListParagraph"/>
              <w:tabs>
                <w:tab w:val="left" w:pos="1455"/>
              </w:tabs>
              <w:spacing w:line="480" w:lineRule="auto"/>
              <w:ind w:left="0"/>
              <w:jc w:val="both"/>
              <w:rPr>
                <w:rFonts w:ascii="Times New Roman" w:hAnsi="Times New Roman" w:cs="Times New Roman"/>
                <w:sz w:val="24"/>
                <w:szCs w:val="24"/>
              </w:rPr>
            </w:pPr>
            <w:r>
              <w:rPr>
                <w:rFonts w:ascii="Times New Roman" w:hAnsi="Times New Roman" w:cs="Times New Roman"/>
                <w:sz w:val="24"/>
                <w:szCs w:val="24"/>
              </w:rPr>
              <w:t>1-5</w:t>
            </w:r>
          </w:p>
        </w:tc>
        <w:tc>
          <w:tcPr>
            <w:tcW w:w="2265"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2073"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2</w:t>
            </w:r>
          </w:p>
        </w:tc>
      </w:tr>
      <w:tr w:rsidR="00DE1855" w:rsidTr="00DE1855">
        <w:tc>
          <w:tcPr>
            <w:tcW w:w="2144"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6-10</w:t>
            </w:r>
          </w:p>
        </w:tc>
        <w:tc>
          <w:tcPr>
            <w:tcW w:w="2265"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2073"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4</w:t>
            </w:r>
          </w:p>
        </w:tc>
      </w:tr>
      <w:tr w:rsidR="00DE1855" w:rsidTr="00DE1855">
        <w:tc>
          <w:tcPr>
            <w:tcW w:w="2144"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11-15</w:t>
            </w:r>
          </w:p>
        </w:tc>
        <w:tc>
          <w:tcPr>
            <w:tcW w:w="2265"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2073"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6</w:t>
            </w:r>
          </w:p>
        </w:tc>
      </w:tr>
      <w:tr w:rsidR="00DE1855" w:rsidTr="00DE1855">
        <w:tc>
          <w:tcPr>
            <w:tcW w:w="2144"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16-20</w:t>
            </w:r>
          </w:p>
        </w:tc>
        <w:tc>
          <w:tcPr>
            <w:tcW w:w="2265"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2073"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9</w:t>
            </w:r>
          </w:p>
        </w:tc>
      </w:tr>
      <w:tr w:rsidR="00DE1855" w:rsidTr="00DE1855">
        <w:tc>
          <w:tcPr>
            <w:tcW w:w="2144"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20-25</w:t>
            </w:r>
          </w:p>
        </w:tc>
        <w:tc>
          <w:tcPr>
            <w:tcW w:w="2265"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0</w:t>
            </w:r>
          </w:p>
        </w:tc>
        <w:tc>
          <w:tcPr>
            <w:tcW w:w="2073"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9</w:t>
            </w:r>
          </w:p>
        </w:tc>
      </w:tr>
      <w:tr w:rsidR="00DE1855" w:rsidTr="00DE1855">
        <w:tc>
          <w:tcPr>
            <w:tcW w:w="2144"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25-30</w:t>
            </w:r>
          </w:p>
        </w:tc>
        <w:tc>
          <w:tcPr>
            <w:tcW w:w="2265"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2073" w:type="dxa"/>
          </w:tcPr>
          <w:p w:rsidR="00DE1855" w:rsidRDefault="00DE1855" w:rsidP="00A0662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10</w:t>
            </w:r>
          </w:p>
        </w:tc>
      </w:tr>
    </w:tbl>
    <w:p w:rsidR="00A06625" w:rsidRDefault="00A06625" w:rsidP="00A06625">
      <w:pPr>
        <w:spacing w:line="480" w:lineRule="auto"/>
        <w:jc w:val="both"/>
        <w:rPr>
          <w:rFonts w:ascii="Times New Roman" w:hAnsi="Times New Roman" w:cs="Times New Roman"/>
          <w:sz w:val="24"/>
          <w:szCs w:val="24"/>
        </w:rPr>
      </w:pPr>
    </w:p>
    <w:p w:rsidR="00A06625" w:rsidRDefault="00A06625" w:rsidP="00A06625">
      <w:pPr>
        <w:spacing w:line="480" w:lineRule="auto"/>
        <w:jc w:val="both"/>
        <w:rPr>
          <w:rFonts w:ascii="Times New Roman" w:hAnsi="Times New Roman" w:cs="Times New Roman"/>
          <w:sz w:val="24"/>
          <w:szCs w:val="24"/>
        </w:rPr>
      </w:pPr>
    </w:p>
    <w:p w:rsidR="00A06625" w:rsidRDefault="00A06625" w:rsidP="00A06625">
      <w:pPr>
        <w:spacing w:line="480" w:lineRule="auto"/>
        <w:jc w:val="both"/>
        <w:rPr>
          <w:rFonts w:ascii="Times New Roman" w:hAnsi="Times New Roman" w:cs="Times New Roman"/>
          <w:sz w:val="24"/>
          <w:szCs w:val="24"/>
        </w:rPr>
      </w:pPr>
    </w:p>
    <w:p w:rsidR="00A06625" w:rsidRDefault="00A06625" w:rsidP="00A06625">
      <w:pPr>
        <w:spacing w:line="480" w:lineRule="auto"/>
        <w:jc w:val="both"/>
        <w:rPr>
          <w:rFonts w:ascii="Times New Roman" w:hAnsi="Times New Roman" w:cs="Times New Roman"/>
          <w:sz w:val="24"/>
          <w:szCs w:val="24"/>
        </w:rPr>
      </w:pPr>
    </w:p>
    <w:p w:rsidR="00A06625" w:rsidRDefault="00A06625" w:rsidP="00A06625">
      <w:pPr>
        <w:spacing w:line="480" w:lineRule="auto"/>
        <w:jc w:val="both"/>
        <w:rPr>
          <w:rFonts w:ascii="Times New Roman" w:hAnsi="Times New Roman" w:cs="Times New Roman"/>
          <w:sz w:val="24"/>
          <w:szCs w:val="24"/>
        </w:rPr>
      </w:pPr>
    </w:p>
    <w:p w:rsidR="00A06625" w:rsidRDefault="00A06625" w:rsidP="00A06625">
      <w:pPr>
        <w:spacing w:line="480" w:lineRule="auto"/>
        <w:jc w:val="both"/>
        <w:rPr>
          <w:rFonts w:ascii="Times New Roman" w:hAnsi="Times New Roman" w:cs="Times New Roman"/>
          <w:sz w:val="24"/>
          <w:szCs w:val="24"/>
        </w:rPr>
      </w:pPr>
    </w:p>
    <w:p w:rsidR="00A06625" w:rsidRDefault="00A06625" w:rsidP="00A06625">
      <w:pPr>
        <w:spacing w:line="480" w:lineRule="auto"/>
        <w:jc w:val="both"/>
        <w:rPr>
          <w:rFonts w:ascii="Times New Roman" w:hAnsi="Times New Roman" w:cs="Times New Roman"/>
          <w:sz w:val="24"/>
          <w:szCs w:val="24"/>
        </w:rPr>
      </w:pPr>
    </w:p>
    <w:p w:rsidR="00A06625" w:rsidRPr="00A06625" w:rsidRDefault="00A06625" w:rsidP="00A06625">
      <w:pPr>
        <w:spacing w:line="480" w:lineRule="auto"/>
        <w:jc w:val="both"/>
        <w:rPr>
          <w:rFonts w:ascii="Times New Roman" w:hAnsi="Times New Roman" w:cs="Times New Roman"/>
          <w:sz w:val="24"/>
          <w:szCs w:val="24"/>
        </w:rPr>
      </w:pPr>
    </w:p>
    <w:p w:rsidR="00225487" w:rsidRDefault="002D7C14" w:rsidP="00A06625">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Task 5</w:t>
      </w:r>
    </w:p>
    <w:p w:rsidR="00A06625" w:rsidRPr="00A06625" w:rsidRDefault="00F95F33" w:rsidP="00A06625">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Histogram</w:t>
      </w:r>
    </w:p>
    <w:p w:rsidR="00DE1855" w:rsidRPr="00F95F33" w:rsidRDefault="00A06625" w:rsidP="00A06625">
      <w:pPr>
        <w:pStyle w:val="ListParagraph"/>
        <w:spacing w:line="480" w:lineRule="auto"/>
        <w:jc w:val="center"/>
        <w:rPr>
          <w:rFonts w:ascii="Times New Roman" w:hAnsi="Times New Roman" w:cs="Times New Roman"/>
          <w:sz w:val="24"/>
          <w:szCs w:val="24"/>
        </w:rPr>
      </w:pPr>
      <w:r w:rsidRPr="00A06625">
        <w:rPr>
          <w:rFonts w:ascii="Times New Roman" w:hAnsi="Times New Roman" w:cs="Times New Roman"/>
          <w:noProof/>
          <w:sz w:val="24"/>
          <w:szCs w:val="24"/>
        </w:rPr>
        <w:t>MATH</w:t>
      </w:r>
      <w:r>
        <w:rPr>
          <w:rFonts w:ascii="Times New Roman" w:hAnsi="Times New Roman" w:cs="Times New Roman"/>
          <w:noProof/>
          <w:sz w:val="24"/>
          <w:szCs w:val="24"/>
        </w:rPr>
        <w:t xml:space="preserve"> </w:t>
      </w:r>
      <w:r w:rsidRPr="00A06625">
        <w:rPr>
          <w:rFonts w:ascii="Times New Roman" w:hAnsi="Times New Roman" w:cs="Times New Roman"/>
          <w:noProof/>
          <w:sz w:val="24"/>
          <w:szCs w:val="24"/>
        </w:rPr>
        <w:t xml:space="preserve">106 Statistic’s project </w:t>
      </w:r>
      <w:r w:rsidR="0039189C">
        <w:rPr>
          <w:rFonts w:ascii="Times New Roman" w:hAnsi="Times New Roman" w:cs="Times New Roman"/>
          <w:noProof/>
          <w:sz w:val="24"/>
          <w:szCs w:val="24"/>
        </w:rPr>
        <mc:AlternateContent>
          <mc:Choice Requires="cx">
            <w:drawing>
              <wp:inline distT="0" distB="0" distL="0" distR="0" wp14:anchorId="5CD5BCC7" wp14:editId="0EB81369">
                <wp:extent cx="5734050" cy="3457575"/>
                <wp:effectExtent l="0" t="0" r="0" b="9525"/>
                <wp:docPr id="2" name="Chart 2"/>
                <wp:cNvGraphicFramePr/>
                <a:graphic xmlns:a="http://schemas.openxmlformats.org/drawingml/2006/main">
                  <a:graphicData uri="http://schemas.microsoft.com/office/drawing/2014/chartex">
                    <c:chart xmlns:c="http://schemas.openxmlformats.org/drawingml/2006/chart" xmlns:r="http://schemas.openxmlformats.org/officeDocument/2006/relationships" r:id="rId7"/>
                  </a:graphicData>
                </a:graphic>
              </wp:inline>
            </w:drawing>
          </mc:Choice>
          <mc:Fallback>
            <w:drawing>
              <wp:inline distT="0" distB="0" distL="0" distR="0" wp14:anchorId="5CD5BCC7" wp14:editId="0EB81369">
                <wp:extent cx="5734050" cy="3457575"/>
                <wp:effectExtent l="0" t="0" r="0" b="9525"/>
                <wp:docPr id="2" name="Chart 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2"/>
                        <pic:cNvPicPr>
                          <a:picLocks noGrp="1" noRot="1" noChangeAspect="1" noMove="1" noResize="1" noEditPoints="1" noAdjustHandles="1" noChangeArrowheads="1" noChangeShapeType="1"/>
                        </pic:cNvPicPr>
                      </pic:nvPicPr>
                      <pic:blipFill>
                        <a:blip r:embed="rId8"/>
                        <a:stretch>
                          <a:fillRect/>
                        </a:stretch>
                      </pic:blipFill>
                      <pic:spPr>
                        <a:xfrm>
                          <a:off x="0" y="0"/>
                          <a:ext cx="5734050" cy="3457575"/>
                        </a:xfrm>
                        <a:prstGeom prst="rect">
                          <a:avLst/>
                        </a:prstGeom>
                      </pic:spPr>
                    </pic:pic>
                  </a:graphicData>
                </a:graphic>
              </wp:inline>
            </w:drawing>
          </mc:Fallback>
        </mc:AlternateContent>
      </w:r>
    </w:p>
    <w:p w:rsidR="00DE1855" w:rsidRDefault="00DE1855" w:rsidP="00A06625">
      <w:pPr>
        <w:pStyle w:val="ListParagraph"/>
        <w:spacing w:line="480" w:lineRule="auto"/>
        <w:jc w:val="center"/>
        <w:rPr>
          <w:rFonts w:ascii="Times New Roman" w:hAnsi="Times New Roman" w:cs="Times New Roman"/>
          <w:sz w:val="24"/>
          <w:szCs w:val="24"/>
        </w:rPr>
      </w:pPr>
    </w:p>
    <w:p w:rsidR="00DE1855" w:rsidRDefault="002D7C14" w:rsidP="00A06625">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Task 6</w:t>
      </w:r>
    </w:p>
    <w:p w:rsidR="0044774E" w:rsidRDefault="00F95F33" w:rsidP="00A06625">
      <w:pPr>
        <w:pStyle w:val="ListParagraph"/>
        <w:spacing w:line="480" w:lineRule="auto"/>
        <w:jc w:val="center"/>
        <w:rPr>
          <w:rFonts w:ascii="Times New Roman" w:hAnsi="Times New Roman" w:cs="Times New Roman"/>
          <w:sz w:val="24"/>
          <w:szCs w:val="24"/>
        </w:rPr>
      </w:pPr>
      <w:r w:rsidRPr="0044774E">
        <w:rPr>
          <w:rFonts w:ascii="Times New Roman" w:hAnsi="Times New Roman" w:cs="Times New Roman"/>
          <w:sz w:val="24"/>
          <w:szCs w:val="24"/>
        </w:rPr>
        <w:t xml:space="preserve">Compare Raw Data Distribution </w:t>
      </w:r>
      <w:r w:rsidR="00A0496D" w:rsidRPr="0044774E">
        <w:rPr>
          <w:rFonts w:ascii="Times New Roman" w:hAnsi="Times New Roman" w:cs="Times New Roman"/>
          <w:sz w:val="24"/>
          <w:szCs w:val="24"/>
        </w:rPr>
        <w:t>to</w:t>
      </w:r>
      <w:r w:rsidRPr="0044774E">
        <w:rPr>
          <w:rFonts w:ascii="Times New Roman" w:hAnsi="Times New Roman" w:cs="Times New Roman"/>
          <w:sz w:val="24"/>
          <w:szCs w:val="24"/>
        </w:rPr>
        <w:t xml:space="preserve"> “Standard” Normal Distribution</w:t>
      </w:r>
    </w:p>
    <w:p w:rsidR="0044774E" w:rsidRPr="0044774E" w:rsidRDefault="0044774E" w:rsidP="00A06625">
      <w:pPr>
        <w:pStyle w:val="ListParagraph"/>
        <w:spacing w:line="480" w:lineRule="auto"/>
        <w:ind w:left="0"/>
        <w:rPr>
          <w:rFonts w:ascii="Times New Roman" w:hAnsi="Times New Roman" w:cs="Times New Roman"/>
          <w:sz w:val="24"/>
          <w:szCs w:val="24"/>
        </w:rPr>
      </w:pPr>
      <w:r w:rsidRPr="0044774E">
        <w:rPr>
          <w:rFonts w:ascii="Times New Roman" w:hAnsi="Times New Roman" w:cs="Times New Roman"/>
          <w:sz w:val="24"/>
          <w:szCs w:val="24"/>
        </w:rPr>
        <w:t>Calculate:</w:t>
      </w:r>
    </w:p>
    <w:p w:rsidR="0044774E" w:rsidRDefault="00A06625" w:rsidP="00A06625">
      <w:pPr>
        <w:pStyle w:val="ListParagraph"/>
        <w:numPr>
          <w:ilvl w:val="0"/>
          <w:numId w:val="3"/>
        </w:numPr>
        <w:spacing w:line="480" w:lineRule="auto"/>
        <w:ind w:left="0"/>
        <w:rPr>
          <w:rFonts w:ascii="Times New Roman" w:hAnsi="Times New Roman" w:cs="Times New Roman"/>
          <w:sz w:val="24"/>
          <w:szCs w:val="24"/>
        </w:rPr>
      </w:pPr>
      <w:r>
        <w:rPr>
          <w:rFonts w:ascii="Times New Roman" w:hAnsi="Times New Roman" w:cs="Times New Roman"/>
          <w:sz w:val="24"/>
          <w:szCs w:val="24"/>
        </w:rPr>
        <w:t>P</w:t>
      </w:r>
      <w:r w:rsidR="0044774E" w:rsidRPr="0044774E">
        <w:rPr>
          <w:rFonts w:ascii="Times New Roman" w:hAnsi="Times New Roman" w:cs="Times New Roman"/>
          <w:sz w:val="24"/>
          <w:szCs w:val="24"/>
        </w:rPr>
        <w:t>ercentage of your raw data falling within one standard deviation of the mean</w:t>
      </w:r>
    </w:p>
    <w:p w:rsidR="0044774E" w:rsidRDefault="0044774E" w:rsidP="00A06625">
      <w:pPr>
        <w:spacing w:line="480" w:lineRule="auto"/>
        <w:rPr>
          <w:rFonts w:ascii="Times New Roman" w:hAnsi="Times New Roman" w:cs="Times New Roman"/>
          <w:sz w:val="24"/>
          <w:szCs w:val="24"/>
        </w:rPr>
      </w:pPr>
      <w:r>
        <w:rPr>
          <w:rFonts w:ascii="Times New Roman" w:hAnsi="Times New Roman" w:cs="Times New Roman"/>
          <w:sz w:val="24"/>
          <w:szCs w:val="24"/>
        </w:rPr>
        <w:t>In this section we shall use the mean and standard deviation calculated in task 3</w:t>
      </w:r>
    </w:p>
    <w:p w:rsidR="0044774E" w:rsidRDefault="0044774E" w:rsidP="00A06625">
      <w:pPr>
        <w:spacing w:line="480" w:lineRule="auto"/>
        <w:rPr>
          <w:rFonts w:ascii="Times New Roman" w:hAnsi="Times New Roman" w:cs="Times New Roman"/>
          <w:sz w:val="24"/>
          <w:szCs w:val="24"/>
        </w:rPr>
      </w:pPr>
      <w:r>
        <w:rPr>
          <w:rFonts w:ascii="Times New Roman" w:hAnsi="Times New Roman" w:cs="Times New Roman"/>
          <w:sz w:val="24"/>
          <w:szCs w:val="24"/>
        </w:rPr>
        <w:t>Mean=13</w:t>
      </w:r>
    </w:p>
    <w:p w:rsidR="0044774E" w:rsidRDefault="0044774E" w:rsidP="00A06625">
      <w:pPr>
        <w:spacing w:line="480" w:lineRule="auto"/>
        <w:rPr>
          <w:rFonts w:ascii="Times New Roman" w:hAnsi="Times New Roman" w:cs="Times New Roman"/>
          <w:sz w:val="24"/>
          <w:szCs w:val="24"/>
        </w:rPr>
      </w:pPr>
      <w:r>
        <w:rPr>
          <w:rFonts w:ascii="Times New Roman" w:hAnsi="Times New Roman" w:cs="Times New Roman"/>
          <w:sz w:val="24"/>
          <w:szCs w:val="24"/>
        </w:rPr>
        <w:t>Standard deviation = 7.3</w:t>
      </w:r>
    </w:p>
    <w:p w:rsidR="0044774E" w:rsidRDefault="0044774E" w:rsidP="00A06625">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lower bound is given by;</w:t>
      </w:r>
    </w:p>
    <w:p w:rsidR="0044774E" w:rsidRPr="00124DC1" w:rsidRDefault="00124DC1" w:rsidP="00A06625">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 xml:space="preserve"> 13-7.30=5.70</m:t>
          </m:r>
        </m:oMath>
      </m:oMathPara>
    </w:p>
    <w:p w:rsidR="00124DC1" w:rsidRDefault="00124DC1" w:rsidP="00A06625">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upper bound is given by;</w:t>
      </w:r>
    </w:p>
    <w:p w:rsidR="0039189C" w:rsidRDefault="00124DC1" w:rsidP="00A06625">
      <w:pPr>
        <w:spacing w:line="48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13+7.30=20.30</m:t>
          </m:r>
        </m:oMath>
      </m:oMathPara>
    </w:p>
    <w:p w:rsidR="00F20B0A" w:rsidRDefault="00124DC1" w:rsidP="00A06625">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The number of score of raw data falling in between the lower bound and the upper bound is 7.</w:t>
      </w:r>
      <w:r w:rsidRPr="00124DC1">
        <w:rPr>
          <w:rFonts w:ascii="Times New Roman" w:hAnsi="Times New Roman" w:cs="Times New Roman"/>
          <w:sz w:val="24"/>
          <w:szCs w:val="24"/>
        </w:rPr>
        <w:t xml:space="preserve"> </w:t>
      </w:r>
      <w:r w:rsidRPr="00124DC1">
        <w:rPr>
          <w:rFonts w:ascii="Times New Roman" w:eastAsiaTheme="minorEastAsia" w:hAnsi="Times New Roman" w:cs="Times New Roman"/>
          <w:sz w:val="24"/>
          <w:szCs w:val="24"/>
        </w:rPr>
        <w:t>7 out of 10 of the raw scores fall between the bounds</w:t>
      </w:r>
      <w:r>
        <w:rPr>
          <w:rFonts w:ascii="Times New Roman" w:eastAsiaTheme="minorEastAsia" w:hAnsi="Times New Roman" w:cs="Times New Roman"/>
          <w:sz w:val="24"/>
          <w:szCs w:val="24"/>
        </w:rPr>
        <w:t xml:space="preserve">. </w:t>
      </w:r>
    </w:p>
    <w:p w:rsidR="00F20B0A" w:rsidRDefault="00F20B0A" w:rsidP="00A06625">
      <w:pPr>
        <w:tabs>
          <w:tab w:val="left" w:pos="3615"/>
        </w:tabs>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(7/</w:t>
      </w:r>
      <w:r w:rsidR="00B030A5">
        <w:rPr>
          <w:rFonts w:ascii="Times New Roman" w:eastAsiaTheme="minorEastAsia" w:hAnsi="Times New Roman" w:cs="Times New Roman"/>
          <w:sz w:val="24"/>
          <w:szCs w:val="24"/>
        </w:rPr>
        <w:t>10) *</w:t>
      </w:r>
      <w:r>
        <w:rPr>
          <w:rFonts w:ascii="Times New Roman" w:eastAsiaTheme="minorEastAsia" w:hAnsi="Times New Roman" w:cs="Times New Roman"/>
          <w:sz w:val="24"/>
          <w:szCs w:val="24"/>
        </w:rPr>
        <w:t>100= 70%</w:t>
      </w:r>
    </w:p>
    <w:p w:rsidR="00124DC1" w:rsidRDefault="00124DC1" w:rsidP="00A06625">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is equal to 70%. Therefore 70% of the raw data falls within 1 stand deviation of the mean</w:t>
      </w:r>
    </w:p>
    <w:p w:rsidR="00124DC1" w:rsidRPr="00124DC1" w:rsidRDefault="002D7C14" w:rsidP="00A06625">
      <w:pPr>
        <w:pStyle w:val="ListParagraph"/>
        <w:numPr>
          <w:ilvl w:val="0"/>
          <w:numId w:val="3"/>
        </w:numPr>
        <w:spacing w:line="48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rPr>
        <w:t>D</w:t>
      </w:r>
      <w:r w:rsidR="00124DC1" w:rsidRPr="00124DC1">
        <w:rPr>
          <w:rFonts w:ascii="Times New Roman" w:eastAsiaTheme="minorEastAsia" w:hAnsi="Times New Roman" w:cs="Times New Roman"/>
          <w:sz w:val="24"/>
          <w:szCs w:val="24"/>
        </w:rPr>
        <w:t xml:space="preserve">etermine raw </w:t>
      </w:r>
      <w:r w:rsidR="00124DC1">
        <w:rPr>
          <w:rFonts w:ascii="Times New Roman" w:eastAsiaTheme="minorEastAsia" w:hAnsi="Times New Roman" w:cs="Times New Roman"/>
          <w:sz w:val="24"/>
          <w:szCs w:val="24"/>
        </w:rPr>
        <w:t>score “bounds” for data within 2</w:t>
      </w:r>
      <w:r w:rsidR="00124DC1" w:rsidRPr="00124DC1">
        <w:rPr>
          <w:rFonts w:ascii="Times New Roman" w:eastAsiaTheme="minorEastAsia" w:hAnsi="Times New Roman" w:cs="Times New Roman"/>
          <w:sz w:val="24"/>
          <w:szCs w:val="24"/>
        </w:rPr>
        <w:t xml:space="preserve"> standard deviations of the mean</w:t>
      </w:r>
    </w:p>
    <w:p w:rsidR="00124DC1" w:rsidRDefault="00124DC1" w:rsidP="00A06625">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934F10">
        <w:rPr>
          <w:rFonts w:ascii="Times New Roman" w:eastAsiaTheme="minorEastAsia" w:hAnsi="Times New Roman" w:cs="Times New Roman"/>
          <w:sz w:val="24"/>
          <w:szCs w:val="24"/>
        </w:rPr>
        <w:t>Lower</w:t>
      </w:r>
      <w:r>
        <w:rPr>
          <w:rFonts w:ascii="Times New Roman" w:eastAsiaTheme="minorEastAsia" w:hAnsi="Times New Roman" w:cs="Times New Roman"/>
          <w:sz w:val="24"/>
          <w:szCs w:val="24"/>
        </w:rPr>
        <w:t xml:space="preserve"> bound;</w:t>
      </w:r>
    </w:p>
    <w:p w:rsidR="00934F10" w:rsidRDefault="00124DC1" w:rsidP="00A06625">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13-2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7.3</m:t>
            </m:r>
          </m:e>
        </m:d>
        <m:r>
          <w:rPr>
            <w:rFonts w:ascii="Cambria Math" w:eastAsiaTheme="minorEastAsia" w:hAnsi="Cambria Math" w:cs="Times New Roman"/>
            <w:sz w:val="24"/>
            <w:szCs w:val="24"/>
          </w:rPr>
          <m:t>=-1.6</m:t>
        </m:r>
      </m:oMath>
    </w:p>
    <w:p w:rsidR="00934F10" w:rsidRDefault="00934F10" w:rsidP="00A06625">
      <w:pPr>
        <w:tabs>
          <w:tab w:val="left" w:pos="1515"/>
        </w:tabs>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Upper bound;</w:t>
      </w:r>
    </w:p>
    <w:p w:rsidR="00F95F33" w:rsidRDefault="00934F10" w:rsidP="00A06625">
      <w:pPr>
        <w:tabs>
          <w:tab w:val="left" w:pos="1515"/>
        </w:tabs>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13+2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7.3</m:t>
            </m:r>
          </m:e>
        </m:d>
        <m:r>
          <w:rPr>
            <w:rFonts w:ascii="Cambria Math" w:eastAsiaTheme="minorEastAsia" w:hAnsi="Cambria Math" w:cs="Times New Roman"/>
            <w:sz w:val="24"/>
            <w:szCs w:val="24"/>
          </w:rPr>
          <m:t>=27.6</m:t>
        </m:r>
      </m:oMath>
    </w:p>
    <w:p w:rsidR="00F20B0A" w:rsidRDefault="00934F10" w:rsidP="00A06625">
      <w:pPr>
        <w:tabs>
          <w:tab w:val="left" w:pos="1515"/>
        </w:tabs>
        <w:spacing w:line="480" w:lineRule="auto"/>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entire score of raw data falls between the lower bound and upper bounds of the 2                standard deviation. 10 out of 10 of the figures lie between -1.6 and 27.6. </w:t>
      </w:r>
    </w:p>
    <w:p w:rsidR="00F20B0A" w:rsidRDefault="00F20B0A" w:rsidP="00A06625">
      <w:pPr>
        <w:tabs>
          <w:tab w:val="left" w:pos="2595"/>
        </w:tabs>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(10/</w:t>
      </w:r>
      <w:r w:rsidR="00B030A5">
        <w:rPr>
          <w:rFonts w:ascii="Times New Roman" w:eastAsiaTheme="minorEastAsia" w:hAnsi="Times New Roman" w:cs="Times New Roman"/>
          <w:sz w:val="24"/>
          <w:szCs w:val="24"/>
        </w:rPr>
        <w:t>10) *</w:t>
      </w:r>
      <w:r>
        <w:rPr>
          <w:rFonts w:ascii="Times New Roman" w:eastAsiaTheme="minorEastAsia" w:hAnsi="Times New Roman" w:cs="Times New Roman"/>
          <w:sz w:val="24"/>
          <w:szCs w:val="24"/>
        </w:rPr>
        <w:t>100=100%</w:t>
      </w:r>
    </w:p>
    <w:p w:rsidR="00934F10" w:rsidRDefault="006D1578" w:rsidP="00A06625">
      <w:pPr>
        <w:tabs>
          <w:tab w:val="left" w:pos="1515"/>
        </w:tabs>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Therefore</w:t>
      </w:r>
      <w:r w:rsidR="00934F10">
        <w:rPr>
          <w:rFonts w:ascii="Times New Roman" w:eastAsiaTheme="minorEastAsia" w:hAnsi="Times New Roman" w:cs="Times New Roman"/>
          <w:sz w:val="24"/>
          <w:szCs w:val="24"/>
        </w:rPr>
        <w:t xml:space="preserve"> 100% of the raw data falls within the 2 standard deviation of the mean.</w:t>
      </w:r>
    </w:p>
    <w:p w:rsidR="00934F10" w:rsidRDefault="00A06625" w:rsidP="00A06625">
      <w:pPr>
        <w:pStyle w:val="ListParagraph"/>
        <w:numPr>
          <w:ilvl w:val="0"/>
          <w:numId w:val="3"/>
        </w:numPr>
        <w:tabs>
          <w:tab w:val="left" w:pos="1515"/>
        </w:tabs>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D</w:t>
      </w:r>
      <w:r w:rsidR="00934F10" w:rsidRPr="00934F10">
        <w:rPr>
          <w:rFonts w:ascii="Times New Roman" w:eastAsiaTheme="minorEastAsia" w:hAnsi="Times New Roman" w:cs="Times New Roman"/>
          <w:sz w:val="24"/>
          <w:szCs w:val="24"/>
        </w:rPr>
        <w:t>etermine raw score “bounds” for data within 3 standard deviations of the mean</w:t>
      </w:r>
    </w:p>
    <w:p w:rsidR="00934F10" w:rsidRDefault="00934F10" w:rsidP="00A06625">
      <w:pPr>
        <w:tabs>
          <w:tab w:val="left" w:pos="3885"/>
        </w:tabs>
        <w:spacing w:line="480" w:lineRule="auto"/>
        <w:ind w:left="540"/>
      </w:pPr>
      <w:r w:rsidRPr="00934F10">
        <w:rPr>
          <w:rFonts w:ascii="Times New Roman" w:hAnsi="Times New Roman" w:cs="Times New Roman"/>
          <w:sz w:val="24"/>
          <w:szCs w:val="24"/>
        </w:rPr>
        <w:t>Lower bound</w:t>
      </w:r>
      <w:r>
        <w:t>;</w:t>
      </w:r>
    </w:p>
    <w:p w:rsidR="00934F10" w:rsidRDefault="00934F10" w:rsidP="00A06625">
      <w:pPr>
        <w:tabs>
          <w:tab w:val="left" w:pos="3885"/>
        </w:tabs>
        <w:spacing w:line="480" w:lineRule="auto"/>
        <w:ind w:left="540"/>
        <w:rPr>
          <w:rFonts w:ascii="Times New Roman" w:hAnsi="Times New Roman" w:cs="Times New Roman"/>
          <w:sz w:val="24"/>
          <w:szCs w:val="24"/>
        </w:rPr>
      </w:pPr>
      <w:r>
        <w:t xml:space="preserve">            </w:t>
      </w:r>
      <m:oMath>
        <m:r>
          <w:rPr>
            <w:rFonts w:ascii="Cambria Math" w:hAnsi="Cambria Math"/>
          </w:rPr>
          <m:t xml:space="preserve">  </m:t>
        </m:r>
        <m:r>
          <w:rPr>
            <w:rFonts w:ascii="Cambria Math" w:hAnsi="Cambria Math" w:cs="Times New Roman"/>
            <w:sz w:val="24"/>
            <w:szCs w:val="24"/>
          </w:rPr>
          <m:t>13-3(7.3) = -8.9</m:t>
        </m:r>
      </m:oMath>
    </w:p>
    <w:p w:rsidR="006D1578" w:rsidRDefault="006D1578" w:rsidP="00A06625">
      <w:pPr>
        <w:tabs>
          <w:tab w:val="left" w:pos="3885"/>
        </w:tabs>
        <w:spacing w:line="480" w:lineRule="auto"/>
        <w:ind w:left="540"/>
        <w:rPr>
          <w:rFonts w:ascii="Times New Roman" w:hAnsi="Times New Roman" w:cs="Times New Roman"/>
          <w:sz w:val="24"/>
          <w:szCs w:val="24"/>
        </w:rPr>
      </w:pPr>
      <w:r>
        <w:rPr>
          <w:rFonts w:ascii="Times New Roman" w:hAnsi="Times New Roman" w:cs="Times New Roman"/>
          <w:sz w:val="24"/>
          <w:szCs w:val="24"/>
        </w:rPr>
        <w:lastRenderedPageBreak/>
        <w:t xml:space="preserve">  Upper bound</w:t>
      </w:r>
    </w:p>
    <w:p w:rsidR="006D1578" w:rsidRDefault="006D1578" w:rsidP="00A06625">
      <w:pPr>
        <w:tabs>
          <w:tab w:val="left" w:pos="3885"/>
        </w:tabs>
        <w:spacing w:line="480" w:lineRule="auto"/>
        <w:ind w:left="540"/>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r>
          <w:rPr>
            <w:rFonts w:ascii="Cambria Math" w:hAnsi="Cambria Math" w:cs="Times New Roman"/>
            <w:sz w:val="24"/>
            <w:szCs w:val="24"/>
          </w:rPr>
          <m:t xml:space="preserve">  13+3(7.3)= 34.9</m:t>
        </m:r>
      </m:oMath>
    </w:p>
    <w:p w:rsidR="006D1578" w:rsidRPr="006D1578" w:rsidRDefault="006D1578" w:rsidP="00A06625">
      <w:pPr>
        <w:tabs>
          <w:tab w:val="left" w:pos="3885"/>
        </w:tabs>
        <w:spacing w:line="480" w:lineRule="auto"/>
        <w:ind w:left="54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Pr="006D1578">
        <w:rPr>
          <w:rFonts w:ascii="Times New Roman" w:eastAsiaTheme="minorEastAsia" w:hAnsi="Times New Roman" w:cs="Times New Roman"/>
          <w:sz w:val="24"/>
          <w:szCs w:val="24"/>
        </w:rPr>
        <w:t>Again, all 10 out of 10 of the raw scores fall between</w:t>
      </w:r>
    </w:p>
    <w:p w:rsidR="006D1578" w:rsidRDefault="006D1578" w:rsidP="00A06625">
      <w:pPr>
        <w:tabs>
          <w:tab w:val="left" w:pos="3885"/>
        </w:tabs>
        <w:spacing w:line="480" w:lineRule="auto"/>
        <w:ind w:left="540"/>
        <w:rPr>
          <w:rFonts w:ascii="Times New Roman" w:eastAsiaTheme="minorEastAsia" w:hAnsi="Times New Roman" w:cs="Times New Roman"/>
          <w:sz w:val="24"/>
          <w:szCs w:val="24"/>
        </w:rPr>
      </w:pPr>
      <w:r w:rsidRPr="006D1578">
        <w:rPr>
          <w:rFonts w:ascii="Times New Roman" w:eastAsiaTheme="minorEastAsia" w:hAnsi="Times New Roman" w:cs="Times New Roman"/>
          <w:sz w:val="24"/>
          <w:szCs w:val="24"/>
        </w:rPr>
        <w:t xml:space="preserve">The bounds. Divide 10 by total number of scores in data set </w:t>
      </w:r>
      <w:r w:rsidRPr="006D1578">
        <w:rPr>
          <w:rFonts w:ascii="Times New Roman" w:eastAsiaTheme="minorEastAsia" w:hAnsi="Times New Roman" w:cs="Times New Roman"/>
          <w:i/>
          <w:iCs/>
          <w:sz w:val="24"/>
          <w:szCs w:val="24"/>
        </w:rPr>
        <w:t xml:space="preserve">n </w:t>
      </w:r>
      <w:r w:rsidRPr="006D1578">
        <w:rPr>
          <w:rFonts w:ascii="Times New Roman" w:eastAsiaTheme="minorEastAsia" w:hAnsi="Times New Roman" w:cs="Times New Roman"/>
          <w:sz w:val="24"/>
          <w:szCs w:val="24"/>
        </w:rPr>
        <w:t>= 10</w:t>
      </w:r>
    </w:p>
    <w:p w:rsidR="00F20B0A" w:rsidRDefault="00F20B0A" w:rsidP="00A06625">
      <w:pPr>
        <w:tabs>
          <w:tab w:val="left" w:pos="2685"/>
        </w:tabs>
        <w:spacing w:line="480" w:lineRule="auto"/>
        <w:ind w:left="54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(10/</w:t>
      </w:r>
      <w:r w:rsidR="00A0496D">
        <w:rPr>
          <w:rFonts w:ascii="Times New Roman" w:eastAsiaTheme="minorEastAsia" w:hAnsi="Times New Roman" w:cs="Times New Roman"/>
          <w:sz w:val="24"/>
          <w:szCs w:val="24"/>
        </w:rPr>
        <w:t>10) *</w:t>
      </w:r>
      <w:r>
        <w:rPr>
          <w:rFonts w:ascii="Times New Roman" w:eastAsiaTheme="minorEastAsia" w:hAnsi="Times New Roman" w:cs="Times New Roman"/>
          <w:sz w:val="24"/>
          <w:szCs w:val="24"/>
        </w:rPr>
        <w:t>100=100%</w:t>
      </w:r>
    </w:p>
    <w:p w:rsidR="006D1578" w:rsidRDefault="006D1578" w:rsidP="00A06625">
      <w:pPr>
        <w:tabs>
          <w:tab w:val="left" w:pos="3885"/>
        </w:tabs>
        <w:spacing w:line="480" w:lineRule="auto"/>
        <w:ind w:left="540"/>
        <w:rPr>
          <w:rFonts w:ascii="Times New Roman" w:hAnsi="Times New Roman" w:cs="Times New Roman"/>
          <w:sz w:val="24"/>
          <w:szCs w:val="24"/>
        </w:rPr>
      </w:pPr>
      <w:r w:rsidRPr="006D1578">
        <w:rPr>
          <w:rFonts w:ascii="Times New Roman" w:hAnsi="Times New Roman" w:cs="Times New Roman"/>
          <w:sz w:val="24"/>
          <w:szCs w:val="24"/>
        </w:rPr>
        <w:t>Multiply</w:t>
      </w:r>
      <w:r>
        <w:rPr>
          <w:rFonts w:ascii="Times New Roman" w:hAnsi="Times New Roman" w:cs="Times New Roman"/>
          <w:sz w:val="24"/>
          <w:szCs w:val="24"/>
        </w:rPr>
        <w:t xml:space="preserve"> </w:t>
      </w:r>
      <w:r w:rsidRPr="006D1578">
        <w:rPr>
          <w:rFonts w:ascii="Times New Roman" w:hAnsi="Times New Roman" w:cs="Times New Roman"/>
          <w:sz w:val="24"/>
          <w:szCs w:val="24"/>
        </w:rPr>
        <w:t xml:space="preserve">result 1 by 100 to get </w:t>
      </w:r>
      <w:r w:rsidRPr="006D1578">
        <w:rPr>
          <w:rFonts w:ascii="Times New Roman" w:hAnsi="Times New Roman" w:cs="Times New Roman"/>
          <w:bCs/>
          <w:sz w:val="24"/>
          <w:szCs w:val="24"/>
        </w:rPr>
        <w:t>100 percent of raw data falling within 3 standard deviations of</w:t>
      </w:r>
      <w:r>
        <w:rPr>
          <w:rFonts w:ascii="Times New Roman" w:hAnsi="Times New Roman" w:cs="Times New Roman"/>
          <w:sz w:val="24"/>
          <w:szCs w:val="24"/>
        </w:rPr>
        <w:t xml:space="preserve"> </w:t>
      </w:r>
      <w:r w:rsidRPr="006D1578">
        <w:rPr>
          <w:rFonts w:ascii="Times New Roman" w:hAnsi="Times New Roman" w:cs="Times New Roman"/>
          <w:bCs/>
          <w:sz w:val="24"/>
          <w:szCs w:val="24"/>
        </w:rPr>
        <w:t>mean</w:t>
      </w:r>
      <w:r w:rsidRPr="006D1578">
        <w:rPr>
          <w:rFonts w:ascii="Times New Roman" w:hAnsi="Times New Roman" w:cs="Times New Roman"/>
          <w:sz w:val="24"/>
          <w:szCs w:val="24"/>
        </w:rPr>
        <w:t>.</w:t>
      </w:r>
    </w:p>
    <w:p w:rsidR="006D1578" w:rsidRDefault="00A06625" w:rsidP="00A06625">
      <w:pPr>
        <w:tabs>
          <w:tab w:val="left" w:pos="3885"/>
        </w:tabs>
        <w:spacing w:line="480" w:lineRule="auto"/>
        <w:ind w:left="540"/>
        <w:jc w:val="center"/>
        <w:rPr>
          <w:rFonts w:ascii="Times New Roman" w:hAnsi="Times New Roman" w:cs="Times New Roman"/>
          <w:b/>
          <w:sz w:val="24"/>
          <w:szCs w:val="24"/>
        </w:rPr>
      </w:pPr>
      <w:r>
        <w:rPr>
          <w:rFonts w:ascii="Times New Roman" w:hAnsi="Times New Roman" w:cs="Times New Roman"/>
          <w:b/>
          <w:sz w:val="24"/>
          <w:szCs w:val="24"/>
        </w:rPr>
        <w:t>Task 7</w:t>
      </w:r>
    </w:p>
    <w:p w:rsidR="006D1578" w:rsidRDefault="00F95F33" w:rsidP="00A06625">
      <w:pPr>
        <w:tabs>
          <w:tab w:val="left" w:pos="3885"/>
        </w:tabs>
        <w:spacing w:line="480" w:lineRule="auto"/>
        <w:ind w:left="540"/>
        <w:jc w:val="center"/>
        <w:rPr>
          <w:rFonts w:ascii="Times New Roman" w:hAnsi="Times New Roman" w:cs="Times New Roman"/>
          <w:sz w:val="24"/>
          <w:szCs w:val="24"/>
        </w:rPr>
      </w:pPr>
      <w:r w:rsidRPr="006D1578">
        <w:rPr>
          <w:rFonts w:ascii="Times New Roman" w:hAnsi="Times New Roman" w:cs="Times New Roman"/>
          <w:sz w:val="24"/>
          <w:szCs w:val="24"/>
        </w:rPr>
        <w:t xml:space="preserve">Communicating </w:t>
      </w:r>
      <w:r w:rsidR="002D7C14">
        <w:rPr>
          <w:rFonts w:ascii="Times New Roman" w:hAnsi="Times New Roman" w:cs="Times New Roman"/>
          <w:sz w:val="24"/>
          <w:szCs w:val="24"/>
        </w:rPr>
        <w:t>Evaluation, Analysis, Results a</w:t>
      </w:r>
      <w:r w:rsidRPr="006D1578">
        <w:rPr>
          <w:rFonts w:ascii="Times New Roman" w:hAnsi="Times New Roman" w:cs="Times New Roman"/>
          <w:sz w:val="24"/>
          <w:szCs w:val="24"/>
        </w:rPr>
        <w:t>nd Conclusions</w:t>
      </w:r>
    </w:p>
    <w:p w:rsidR="006D1578" w:rsidRPr="002D7C14" w:rsidRDefault="002D7C14" w:rsidP="00A06625">
      <w:pPr>
        <w:pStyle w:val="ListParagraph"/>
        <w:numPr>
          <w:ilvl w:val="0"/>
          <w:numId w:val="6"/>
        </w:numPr>
        <w:tabs>
          <w:tab w:val="left" w:pos="3885"/>
        </w:tabs>
        <w:spacing w:line="480" w:lineRule="auto"/>
        <w:rPr>
          <w:rFonts w:ascii="Times New Roman" w:hAnsi="Times New Roman" w:cs="Times New Roman"/>
          <w:sz w:val="24"/>
          <w:szCs w:val="24"/>
        </w:rPr>
      </w:pPr>
      <w:r w:rsidRPr="002D7C14">
        <w:rPr>
          <w:rFonts w:ascii="Times New Roman" w:hAnsi="Times New Roman" w:cs="Times New Roman"/>
          <w:sz w:val="24"/>
          <w:szCs w:val="24"/>
        </w:rPr>
        <w:t>I</w:t>
      </w:r>
      <w:r w:rsidR="0021754A" w:rsidRPr="002D7C14">
        <w:rPr>
          <w:rFonts w:ascii="Times New Roman" w:hAnsi="Times New Roman" w:cs="Times New Roman"/>
          <w:sz w:val="24"/>
          <w:szCs w:val="24"/>
        </w:rPr>
        <w:t>nterpret your statistics and graphs</w:t>
      </w:r>
    </w:p>
    <w:p w:rsidR="00F20B0A" w:rsidRPr="00F95F33" w:rsidRDefault="00F20B0A" w:rsidP="00A06625">
      <w:pPr>
        <w:tabs>
          <w:tab w:val="left" w:pos="3885"/>
        </w:tabs>
        <w:spacing w:line="480" w:lineRule="auto"/>
        <w:ind w:firstLine="720"/>
        <w:rPr>
          <w:rFonts w:ascii="Times New Roman" w:hAnsi="Times New Roman" w:cs="Times New Roman"/>
          <w:sz w:val="24"/>
          <w:szCs w:val="24"/>
        </w:rPr>
      </w:pPr>
      <w:r w:rsidRPr="00F95F33">
        <w:rPr>
          <w:rFonts w:ascii="Times New Roman" w:hAnsi="Times New Roman" w:cs="Times New Roman"/>
          <w:sz w:val="24"/>
          <w:szCs w:val="24"/>
        </w:rPr>
        <w:t>As seen from the calculations, the raw data does not vary from the mean. the data below and above the mean are equal. The range is also seen to be very large, there is a big variation between the maximum and minimum data collected.</w:t>
      </w:r>
      <w:r w:rsidR="00B030A5" w:rsidRPr="00F95F33">
        <w:rPr>
          <w:rFonts w:ascii="Times New Roman" w:hAnsi="Times New Roman" w:cs="Times New Roman"/>
          <w:sz w:val="24"/>
          <w:szCs w:val="24"/>
        </w:rPr>
        <w:t xml:space="preserve"> The variance is seen to be high, the variation of data from the sample mean is vast.</w:t>
      </w:r>
    </w:p>
    <w:p w:rsidR="00B030A5" w:rsidRPr="00F95F33" w:rsidRDefault="0021754A" w:rsidP="00A06625">
      <w:pPr>
        <w:tabs>
          <w:tab w:val="left" w:pos="3885"/>
        </w:tabs>
        <w:spacing w:line="480" w:lineRule="auto"/>
        <w:ind w:firstLine="720"/>
        <w:rPr>
          <w:rFonts w:ascii="Times New Roman" w:hAnsi="Times New Roman" w:cs="Times New Roman"/>
          <w:sz w:val="24"/>
          <w:szCs w:val="24"/>
        </w:rPr>
      </w:pPr>
      <w:r w:rsidRPr="00F95F33">
        <w:rPr>
          <w:rFonts w:ascii="Times New Roman" w:hAnsi="Times New Roman" w:cs="Times New Roman"/>
          <w:sz w:val="24"/>
          <w:szCs w:val="24"/>
        </w:rPr>
        <w:t xml:space="preserve">From the statistics gathered it can be seen that the standard deviation obtained is relatively small. This shows that </w:t>
      </w:r>
      <w:r w:rsidR="005E5BEE" w:rsidRPr="00F95F33">
        <w:rPr>
          <w:rFonts w:ascii="Times New Roman" w:hAnsi="Times New Roman" w:cs="Times New Roman"/>
          <w:sz w:val="24"/>
          <w:szCs w:val="24"/>
        </w:rPr>
        <w:t xml:space="preserve">the values in our </w:t>
      </w:r>
      <w:r w:rsidR="00F20B0A" w:rsidRPr="00F95F33">
        <w:rPr>
          <w:rFonts w:ascii="Times New Roman" w:hAnsi="Times New Roman" w:cs="Times New Roman"/>
          <w:sz w:val="24"/>
          <w:szCs w:val="24"/>
        </w:rPr>
        <w:t>sample are</w:t>
      </w:r>
      <w:r w:rsidR="00B030A5" w:rsidRPr="00F95F33">
        <w:rPr>
          <w:rFonts w:ascii="Times New Roman" w:hAnsi="Times New Roman" w:cs="Times New Roman"/>
          <w:sz w:val="24"/>
          <w:szCs w:val="24"/>
        </w:rPr>
        <w:t xml:space="preserve"> close to the mean. </w:t>
      </w:r>
      <w:r w:rsidR="005E5BEE" w:rsidRPr="00F95F33">
        <w:rPr>
          <w:rFonts w:ascii="Times New Roman" w:hAnsi="Times New Roman" w:cs="Times New Roman"/>
          <w:sz w:val="24"/>
          <w:szCs w:val="24"/>
        </w:rPr>
        <w:t xml:space="preserve">From our histogram we can see our histogram is flat this is an indication that the statistical data collected and </w:t>
      </w:r>
      <w:r w:rsidR="00F20B0A" w:rsidRPr="00F95F33">
        <w:rPr>
          <w:rFonts w:ascii="Times New Roman" w:hAnsi="Times New Roman" w:cs="Times New Roman"/>
          <w:sz w:val="24"/>
          <w:szCs w:val="24"/>
        </w:rPr>
        <w:t>processed</w:t>
      </w:r>
      <w:r w:rsidR="005E5BEE" w:rsidRPr="00F95F33">
        <w:rPr>
          <w:rFonts w:ascii="Times New Roman" w:hAnsi="Times New Roman" w:cs="Times New Roman"/>
          <w:sz w:val="24"/>
          <w:szCs w:val="24"/>
        </w:rPr>
        <w:t xml:space="preserve"> was highly variable.</w:t>
      </w:r>
    </w:p>
    <w:p w:rsidR="005E5BEE" w:rsidRPr="00F95F33" w:rsidRDefault="00B030A5" w:rsidP="00A06625">
      <w:pPr>
        <w:tabs>
          <w:tab w:val="left" w:pos="3885"/>
        </w:tabs>
        <w:spacing w:line="480" w:lineRule="auto"/>
        <w:ind w:firstLine="720"/>
        <w:rPr>
          <w:rFonts w:ascii="Times New Roman" w:hAnsi="Times New Roman" w:cs="Times New Roman"/>
          <w:sz w:val="24"/>
          <w:szCs w:val="24"/>
        </w:rPr>
      </w:pPr>
      <w:r w:rsidRPr="00F95F33">
        <w:rPr>
          <w:rFonts w:ascii="Times New Roman" w:hAnsi="Times New Roman" w:cs="Times New Roman"/>
          <w:sz w:val="24"/>
          <w:szCs w:val="24"/>
        </w:rPr>
        <w:t>The p</w:t>
      </w:r>
      <w:r w:rsidR="00320282" w:rsidRPr="00F95F33">
        <w:rPr>
          <w:rFonts w:ascii="Times New Roman" w:hAnsi="Times New Roman" w:cs="Times New Roman"/>
          <w:sz w:val="24"/>
          <w:szCs w:val="24"/>
        </w:rPr>
        <w:t>ercentage calculated in task 6</w:t>
      </w:r>
      <w:r w:rsidRPr="00F95F33">
        <w:rPr>
          <w:rFonts w:ascii="Times New Roman" w:hAnsi="Times New Roman" w:cs="Times New Roman"/>
          <w:sz w:val="24"/>
          <w:szCs w:val="24"/>
        </w:rPr>
        <w:t xml:space="preserve"> indicates that the data distribution shown in the histogram created in task 5</w:t>
      </w:r>
      <w:r w:rsidR="005E5BEE" w:rsidRPr="00F95F33">
        <w:rPr>
          <w:rFonts w:ascii="Times New Roman" w:hAnsi="Times New Roman" w:cs="Times New Roman"/>
          <w:sz w:val="24"/>
          <w:szCs w:val="24"/>
        </w:rPr>
        <w:t xml:space="preserve"> is the same as the 68-95-99.7 </w:t>
      </w:r>
      <w:r w:rsidRPr="00F95F33">
        <w:rPr>
          <w:rFonts w:ascii="Times New Roman" w:hAnsi="Times New Roman" w:cs="Times New Roman"/>
          <w:sz w:val="24"/>
          <w:szCs w:val="24"/>
        </w:rPr>
        <w:t xml:space="preserve">% standard normal distribution </w:t>
      </w:r>
      <w:r w:rsidR="005E5BEE" w:rsidRPr="00F95F33">
        <w:rPr>
          <w:rFonts w:ascii="Times New Roman" w:hAnsi="Times New Roman" w:cs="Times New Roman"/>
          <w:sz w:val="24"/>
          <w:szCs w:val="24"/>
        </w:rPr>
        <w:t xml:space="preserve">rule. </w:t>
      </w:r>
      <w:r w:rsidR="005E5BEE" w:rsidRPr="00F95F33">
        <w:rPr>
          <w:rFonts w:ascii="Times New Roman" w:hAnsi="Times New Roman" w:cs="Times New Roman"/>
          <w:sz w:val="24"/>
          <w:szCs w:val="24"/>
        </w:rPr>
        <w:lastRenderedPageBreak/>
        <w:t>This is because it falls close to the figures that I obtained w</w:t>
      </w:r>
      <w:r w:rsidRPr="00F95F33">
        <w:rPr>
          <w:rFonts w:ascii="Times New Roman" w:hAnsi="Times New Roman" w:cs="Times New Roman"/>
          <w:sz w:val="24"/>
          <w:szCs w:val="24"/>
        </w:rPr>
        <w:t>hich are 70/100/100 n%. For that reason,</w:t>
      </w:r>
      <w:r w:rsidR="005E5BEE" w:rsidRPr="00F95F33">
        <w:rPr>
          <w:rFonts w:ascii="Times New Roman" w:hAnsi="Times New Roman" w:cs="Times New Roman"/>
          <w:sz w:val="24"/>
          <w:szCs w:val="24"/>
        </w:rPr>
        <w:t xml:space="preserve"> the data collected was normally distributed</w:t>
      </w:r>
      <w:r w:rsidR="00320282" w:rsidRPr="00F95F33">
        <w:rPr>
          <w:rFonts w:ascii="Times New Roman" w:hAnsi="Times New Roman" w:cs="Times New Roman"/>
          <w:sz w:val="24"/>
          <w:szCs w:val="24"/>
        </w:rPr>
        <w:t>.</w:t>
      </w:r>
    </w:p>
    <w:p w:rsidR="005E5BEE" w:rsidRPr="00F95F33" w:rsidRDefault="00B030A5" w:rsidP="00A06625">
      <w:pPr>
        <w:tabs>
          <w:tab w:val="left" w:pos="3885"/>
        </w:tabs>
        <w:spacing w:line="480" w:lineRule="auto"/>
        <w:ind w:firstLine="720"/>
        <w:rPr>
          <w:rFonts w:ascii="Times New Roman" w:hAnsi="Times New Roman" w:cs="Times New Roman"/>
          <w:sz w:val="24"/>
          <w:szCs w:val="24"/>
        </w:rPr>
      </w:pPr>
      <w:r w:rsidRPr="00F95F33">
        <w:rPr>
          <w:rFonts w:ascii="Times New Roman" w:hAnsi="Times New Roman" w:cs="Times New Roman"/>
          <w:sz w:val="24"/>
          <w:szCs w:val="24"/>
        </w:rPr>
        <w:t>On the contrary, if the figures I obtained do not fall close to the standard normal distribution</w:t>
      </w:r>
      <w:r w:rsidR="00320282" w:rsidRPr="00F95F33">
        <w:rPr>
          <w:rFonts w:ascii="Times New Roman" w:hAnsi="Times New Roman" w:cs="Times New Roman"/>
          <w:sz w:val="24"/>
          <w:szCs w:val="24"/>
        </w:rPr>
        <w:t>, it would then depict that the percentage calculated in task 6 does not indicate that the data distribution in the histogram created in task 5 is the same as the 68-95-99.7% standard normal distribution rule. Hence, the data distribution m</w:t>
      </w:r>
      <w:bookmarkStart w:id="0" w:name="_GoBack"/>
      <w:bookmarkEnd w:id="0"/>
      <w:r w:rsidR="00320282" w:rsidRPr="00F95F33">
        <w:rPr>
          <w:rFonts w:ascii="Times New Roman" w:hAnsi="Times New Roman" w:cs="Times New Roman"/>
          <w:sz w:val="24"/>
          <w:szCs w:val="24"/>
        </w:rPr>
        <w:t>atches the “standard” normal distribution.</w:t>
      </w:r>
    </w:p>
    <w:sectPr w:rsidR="005E5BEE" w:rsidRPr="00F95F33" w:rsidSect="0028140F">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24A" w:rsidRDefault="00C6724A" w:rsidP="00F95F33">
      <w:pPr>
        <w:spacing w:after="0" w:line="240" w:lineRule="auto"/>
      </w:pPr>
      <w:r>
        <w:separator/>
      </w:r>
    </w:p>
  </w:endnote>
  <w:endnote w:type="continuationSeparator" w:id="0">
    <w:p w:rsidR="00C6724A" w:rsidRDefault="00C6724A" w:rsidP="00F95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24A" w:rsidRDefault="00C6724A" w:rsidP="00F95F33">
      <w:pPr>
        <w:spacing w:after="0" w:line="240" w:lineRule="auto"/>
      </w:pPr>
      <w:r>
        <w:separator/>
      </w:r>
    </w:p>
  </w:footnote>
  <w:footnote w:type="continuationSeparator" w:id="0">
    <w:p w:rsidR="00C6724A" w:rsidRDefault="00C6724A" w:rsidP="00F95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47790461"/>
      <w:docPartObj>
        <w:docPartGallery w:val="Page Numbers (Top of Page)"/>
        <w:docPartUnique/>
      </w:docPartObj>
    </w:sdtPr>
    <w:sdtEndPr>
      <w:rPr>
        <w:noProof/>
      </w:rPr>
    </w:sdtEndPr>
    <w:sdtContent>
      <w:p w:rsidR="0028140F" w:rsidRPr="0028140F" w:rsidRDefault="0028140F">
        <w:pPr>
          <w:pStyle w:val="Header"/>
          <w:jc w:val="right"/>
          <w:rPr>
            <w:rFonts w:ascii="Times New Roman" w:hAnsi="Times New Roman" w:cs="Times New Roman"/>
            <w:sz w:val="24"/>
            <w:szCs w:val="24"/>
          </w:rPr>
        </w:pPr>
        <w:r w:rsidRPr="0028140F">
          <w:rPr>
            <w:rFonts w:ascii="Times New Roman" w:hAnsi="Times New Roman" w:cs="Times New Roman"/>
            <w:sz w:val="24"/>
            <w:szCs w:val="24"/>
          </w:rPr>
          <w:t>MATH106 STATISTICS PROJECT</w:t>
        </w:r>
        <w:r>
          <w:rPr>
            <w:rFonts w:ascii="Times New Roman" w:hAnsi="Times New Roman" w:cs="Times New Roman"/>
            <w:sz w:val="24"/>
            <w:szCs w:val="24"/>
          </w:rPr>
          <w:t xml:space="preserve">                                                                                              </w:t>
        </w:r>
        <w:r w:rsidRPr="0028140F">
          <w:rPr>
            <w:rFonts w:ascii="Times New Roman" w:hAnsi="Times New Roman" w:cs="Times New Roman"/>
            <w:sz w:val="24"/>
            <w:szCs w:val="24"/>
          </w:rPr>
          <w:t xml:space="preserve"> </w:t>
        </w:r>
        <w:r w:rsidRPr="0028140F">
          <w:rPr>
            <w:rFonts w:ascii="Times New Roman" w:hAnsi="Times New Roman" w:cs="Times New Roman"/>
            <w:sz w:val="24"/>
            <w:szCs w:val="24"/>
          </w:rPr>
          <w:fldChar w:fldCharType="begin"/>
        </w:r>
        <w:r w:rsidRPr="0028140F">
          <w:rPr>
            <w:rFonts w:ascii="Times New Roman" w:hAnsi="Times New Roman" w:cs="Times New Roman"/>
            <w:sz w:val="24"/>
            <w:szCs w:val="24"/>
          </w:rPr>
          <w:instrText xml:space="preserve"> PAGE   \* MERGEFORMAT </w:instrText>
        </w:r>
        <w:r w:rsidRPr="0028140F">
          <w:rPr>
            <w:rFonts w:ascii="Times New Roman" w:hAnsi="Times New Roman" w:cs="Times New Roman"/>
            <w:sz w:val="24"/>
            <w:szCs w:val="24"/>
          </w:rPr>
          <w:fldChar w:fldCharType="separate"/>
        </w:r>
        <w:r w:rsidR="00153D30">
          <w:rPr>
            <w:rFonts w:ascii="Times New Roman" w:hAnsi="Times New Roman" w:cs="Times New Roman"/>
            <w:noProof/>
            <w:sz w:val="24"/>
            <w:szCs w:val="24"/>
          </w:rPr>
          <w:t>8</w:t>
        </w:r>
        <w:r w:rsidRPr="0028140F">
          <w:rPr>
            <w:rFonts w:ascii="Times New Roman" w:hAnsi="Times New Roman" w:cs="Times New Roman"/>
            <w:noProof/>
            <w:sz w:val="24"/>
            <w:szCs w:val="24"/>
          </w:rPr>
          <w:fldChar w:fldCharType="end"/>
        </w:r>
      </w:p>
    </w:sdtContent>
  </w:sdt>
  <w:p w:rsidR="0028140F" w:rsidRPr="0028140F" w:rsidRDefault="0028140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61243848"/>
      <w:docPartObj>
        <w:docPartGallery w:val="Page Numbers (Top of Page)"/>
        <w:docPartUnique/>
      </w:docPartObj>
    </w:sdtPr>
    <w:sdtEndPr>
      <w:rPr>
        <w:noProof/>
      </w:rPr>
    </w:sdtEndPr>
    <w:sdtContent>
      <w:p w:rsidR="0028140F" w:rsidRPr="0028140F" w:rsidRDefault="0028140F" w:rsidP="0028140F">
        <w:pPr>
          <w:pStyle w:val="Header"/>
          <w:rPr>
            <w:rFonts w:ascii="Times New Roman" w:hAnsi="Times New Roman" w:cs="Times New Roman"/>
            <w:sz w:val="24"/>
            <w:szCs w:val="24"/>
          </w:rPr>
        </w:pPr>
        <w:r>
          <w:rPr>
            <w:rFonts w:ascii="Times New Roman" w:hAnsi="Times New Roman" w:cs="Times New Roman"/>
            <w:sz w:val="24"/>
            <w:szCs w:val="24"/>
          </w:rPr>
          <w:t>R</w:t>
        </w:r>
        <w:r w:rsidRPr="0028140F">
          <w:rPr>
            <w:rFonts w:ascii="Times New Roman" w:hAnsi="Times New Roman" w:cs="Times New Roman"/>
            <w:sz w:val="24"/>
            <w:szCs w:val="24"/>
          </w:rPr>
          <w:t xml:space="preserve">unning head: </w:t>
        </w:r>
        <w:r>
          <w:rPr>
            <w:rFonts w:ascii="Times New Roman" w:hAnsi="Times New Roman" w:cs="Times New Roman"/>
            <w:sz w:val="24"/>
            <w:szCs w:val="24"/>
          </w:rPr>
          <w:t>MATH 106 STATISTIC</w:t>
        </w:r>
        <w:r w:rsidRPr="0028140F">
          <w:rPr>
            <w:rFonts w:ascii="Times New Roman" w:hAnsi="Times New Roman" w:cs="Times New Roman"/>
            <w:sz w:val="24"/>
            <w:szCs w:val="24"/>
          </w:rPr>
          <w:t xml:space="preserve">S PROJECT </w:t>
        </w:r>
      </w:p>
    </w:sdtContent>
  </w:sdt>
  <w:p w:rsidR="0028140F" w:rsidRPr="0028140F" w:rsidRDefault="0028140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5667B"/>
    <w:multiLevelType w:val="hybridMultilevel"/>
    <w:tmpl w:val="277A00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5097ED8"/>
    <w:multiLevelType w:val="hybridMultilevel"/>
    <w:tmpl w:val="DECE37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8107570"/>
    <w:multiLevelType w:val="hybridMultilevel"/>
    <w:tmpl w:val="3ED24F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 w15:restartNumberingAfterBreak="0">
    <w:nsid w:val="6C926BB9"/>
    <w:multiLevelType w:val="hybridMultilevel"/>
    <w:tmpl w:val="EB2A4D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2416BB"/>
    <w:multiLevelType w:val="hybridMultilevel"/>
    <w:tmpl w:val="C3424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A908DC"/>
    <w:multiLevelType w:val="hybridMultilevel"/>
    <w:tmpl w:val="1CFA0A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383"/>
    <w:rsid w:val="00071C1E"/>
    <w:rsid w:val="00124DC1"/>
    <w:rsid w:val="00153D30"/>
    <w:rsid w:val="0021754A"/>
    <w:rsid w:val="00225487"/>
    <w:rsid w:val="0022623C"/>
    <w:rsid w:val="0028140F"/>
    <w:rsid w:val="002D7C14"/>
    <w:rsid w:val="00320282"/>
    <w:rsid w:val="0039189C"/>
    <w:rsid w:val="004009C0"/>
    <w:rsid w:val="0044774E"/>
    <w:rsid w:val="0053529F"/>
    <w:rsid w:val="005E5BEE"/>
    <w:rsid w:val="006D1578"/>
    <w:rsid w:val="007075F5"/>
    <w:rsid w:val="007415A7"/>
    <w:rsid w:val="0087517A"/>
    <w:rsid w:val="00876A52"/>
    <w:rsid w:val="008A53CF"/>
    <w:rsid w:val="00934F10"/>
    <w:rsid w:val="00A0496D"/>
    <w:rsid w:val="00A06625"/>
    <w:rsid w:val="00A37178"/>
    <w:rsid w:val="00B01430"/>
    <w:rsid w:val="00B030A5"/>
    <w:rsid w:val="00B814BB"/>
    <w:rsid w:val="00C6724A"/>
    <w:rsid w:val="00DE1855"/>
    <w:rsid w:val="00EA7383"/>
    <w:rsid w:val="00F20B0A"/>
    <w:rsid w:val="00F95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76F7"/>
  <w15:chartTrackingRefBased/>
  <w15:docId w15:val="{3B3D8081-B8FF-4E12-A817-DD5639548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7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14BB"/>
    <w:pPr>
      <w:ind w:left="720"/>
      <w:contextualSpacing/>
    </w:pPr>
  </w:style>
  <w:style w:type="character" w:styleId="PlaceholderText">
    <w:name w:val="Placeholder Text"/>
    <w:basedOn w:val="DefaultParagraphFont"/>
    <w:uiPriority w:val="99"/>
    <w:semiHidden/>
    <w:rsid w:val="00B814BB"/>
    <w:rPr>
      <w:color w:val="808080"/>
    </w:rPr>
  </w:style>
  <w:style w:type="paragraph" w:styleId="Header">
    <w:name w:val="header"/>
    <w:basedOn w:val="Normal"/>
    <w:link w:val="HeaderChar"/>
    <w:uiPriority w:val="99"/>
    <w:unhideWhenUsed/>
    <w:rsid w:val="00F95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F33"/>
  </w:style>
  <w:style w:type="paragraph" w:styleId="Footer">
    <w:name w:val="footer"/>
    <w:basedOn w:val="Normal"/>
    <w:link w:val="FooterChar"/>
    <w:uiPriority w:val="99"/>
    <w:unhideWhenUsed/>
    <w:rsid w:val="00F95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microsoft.com/office/2011/relationships/chartColorStyle" Target="colors1.xml"/><Relationship Id="rId1" Type="http://schemas.microsoft.com/office/2011/relationships/chartStyle" Target="style1.xml"/></Relationships>
</file>

<file path=word/charts/chart1.xml><?xml version="1.0" encoding="utf-8"?>
<cx:chartSpace xmlns:a="http://schemas.openxmlformats.org/drawingml/2006/main" xmlns:r="http://schemas.openxmlformats.org/officeDocument/2006/relationships" xmlns:cx="http://schemas.microsoft.com/office/drawing/2014/chartex">
  <cx:chartData>
    <cx:data id="0">
      <cx:numDim type="val">
        <cx:lvl ptCount="76" formatCode="General">
          <cx:pt idx="0">1</cx:pt>
          <cx:pt idx="1">3</cx:pt>
          <cx:pt idx="2">3</cx:pt>
          <cx:pt idx="3">3</cx:pt>
          <cx:pt idx="4">5</cx:pt>
          <cx:pt idx="5">6</cx:pt>
          <cx:pt idx="6">6</cx:pt>
          <cx:pt idx="7">6</cx:pt>
          <cx:pt idx="8">7</cx:pt>
          <cx:pt idx="9">8</cx:pt>
          <cx:pt idx="10">8</cx:pt>
          <cx:pt idx="11">9</cx:pt>
          <cx:pt idx="12">9</cx:pt>
          <cx:pt idx="13">9</cx:pt>
          <cx:pt idx="14">9</cx:pt>
          <cx:pt idx="15">9</cx:pt>
          <cx:pt idx="16">10</cx:pt>
          <cx:pt idx="17">10</cx:pt>
          <cx:pt idx="18">10</cx:pt>
          <cx:pt idx="19">10</cx:pt>
          <cx:pt idx="20">10</cx:pt>
          <cx:pt idx="21">10</cx:pt>
          <cx:pt idx="22">11</cx:pt>
          <cx:pt idx="23">11</cx:pt>
          <cx:pt idx="24">11</cx:pt>
          <cx:pt idx="25">11</cx:pt>
          <cx:pt idx="26">11</cx:pt>
          <cx:pt idx="27">11</cx:pt>
          <cx:pt idx="28">12</cx:pt>
          <cx:pt idx="29">12</cx:pt>
          <cx:pt idx="30">12</cx:pt>
          <cx:pt idx="31">12</cx:pt>
          <cx:pt idx="32">12</cx:pt>
          <cx:pt idx="33">12</cx:pt>
          <cx:pt idx="34">13</cx:pt>
          <cx:pt idx="35">13</cx:pt>
          <cx:pt idx="36">13</cx:pt>
          <cx:pt idx="37">13</cx:pt>
          <cx:pt idx="38">13</cx:pt>
          <cx:pt idx="39">14</cx:pt>
          <cx:pt idx="40">14</cx:pt>
          <cx:pt idx="41">14</cx:pt>
          <cx:pt idx="42">14</cx:pt>
          <cx:pt idx="43">14</cx:pt>
          <cx:pt idx="44">14</cx:pt>
          <cx:pt idx="45">15</cx:pt>
          <cx:pt idx="46">15</cx:pt>
          <cx:pt idx="47">15</cx:pt>
          <cx:pt idx="48">15</cx:pt>
          <cx:pt idx="49">15</cx:pt>
          <cx:pt idx="50">15</cx:pt>
          <cx:pt idx="51">15</cx:pt>
          <cx:pt idx="52">15</cx:pt>
          <cx:pt idx="53">16</cx:pt>
          <cx:pt idx="54">16</cx:pt>
          <cx:pt idx="55">16</cx:pt>
          <cx:pt idx="56">16</cx:pt>
          <cx:pt idx="57">17</cx:pt>
          <cx:pt idx="58">17</cx:pt>
          <cx:pt idx="59">17</cx:pt>
          <cx:pt idx="60">17</cx:pt>
          <cx:pt idx="61">17</cx:pt>
          <cx:pt idx="62">17</cx:pt>
          <cx:pt idx="63">18</cx:pt>
          <cx:pt idx="64">18</cx:pt>
          <cx:pt idx="65">18</cx:pt>
          <cx:pt idx="66">18</cx:pt>
          <cx:pt idx="67">19</cx:pt>
          <cx:pt idx="68">19</cx:pt>
          <cx:pt idx="69">19</cx:pt>
          <cx:pt idx="70">20</cx:pt>
          <cx:pt idx="71">21</cx:pt>
          <cx:pt idx="72">22</cx:pt>
          <cx:pt idx="73">22</cx:pt>
          <cx:pt idx="74">24</cx:pt>
          <cx:pt idx="75">24</cx:pt>
        </cx:lvl>
      </cx:numDim>
    </cx:data>
  </cx:chartData>
  <cx:chart>
    <cx:title pos="t" align="ctr" overlay="0">
      <cx:tx>
        <cx:rich>
          <a:bodyPr spcFirstLastPara="1" vertOverflow="ellipsis" wrap="square" lIns="0" tIns="0" rIns="0" bIns="0" anchor="ctr" anchorCtr="1"/>
          <a:lstStyle/>
          <a:p>
            <a:pPr algn="ctr">
              <a:defRPr/>
            </a:pPr>
            <a:r>
              <a:rPr lang="en-US"/>
              <a:t>histogram of intervals against frequency</a:t>
            </a:r>
          </a:p>
        </cx:rich>
      </cx:tx>
    </cx:title>
    <cx:plotArea>
      <cx:plotAreaRegion>
        <cx:series layoutId="clusteredColumn" uniqueId="{0A31AC56-099E-41C0-BA4E-2A00C7BAD617}">
          <cx:dataId val="0"/>
          <cx:layoutPr>
            <cx:binning intervalClosed="r"/>
          </cx:layoutPr>
        </cx:series>
      </cx:plotAreaRegion>
      <cx:axis id="0">
        <cx:catScaling gapWidth="0"/>
        <cx:tickLabels/>
      </cx:axis>
      <cx:axis id="1">
        <cx:valScaling/>
        <cx:majorGridlines/>
        <cx:tickLabels/>
      </cx:axis>
    </cx:plotArea>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wachaga</dc:creator>
  <cp:keywords/>
  <dc:description/>
  <cp:lastModifiedBy>User</cp:lastModifiedBy>
  <cp:revision>2</cp:revision>
  <dcterms:created xsi:type="dcterms:W3CDTF">2018-07-12T18:12:00Z</dcterms:created>
  <dcterms:modified xsi:type="dcterms:W3CDTF">2018-07-12T18:12:00Z</dcterms:modified>
</cp:coreProperties>
</file>